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06" w:rsidRPr="00780E29" w:rsidRDefault="00DB7C06" w:rsidP="00DB7C06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DB7C06" w:rsidRPr="00780E29" w:rsidRDefault="00DB7C06" w:rsidP="00DB7C06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DB7C06" w:rsidRDefault="00DB7C06" w:rsidP="00DB7C06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</w:t>
      </w:r>
      <w:proofErr w:type="spellStart"/>
      <w:r w:rsidRPr="0069150F">
        <w:rPr>
          <w:rFonts w:hint="cs"/>
          <w:rtl/>
        </w:rPr>
        <w:t>-3-</w:t>
      </w:r>
      <w:proofErr w:type="spellEnd"/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DB7C06" w:rsidRPr="0069150F" w:rsidRDefault="00DB7C06" w:rsidP="00DB7C06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DB7C06" w:rsidRPr="0069150F" w:rsidRDefault="00DB7C06" w:rsidP="001D5A59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Pr="0069150F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1D5A59">
        <w:rPr>
          <w:rFonts w:hint="cs"/>
          <w:b/>
          <w:bCs/>
          <w:sz w:val="28"/>
          <w:szCs w:val="28"/>
          <w:rtl/>
        </w:rPr>
        <w:t>2025</w:t>
      </w:r>
    </w:p>
    <w:p w:rsidR="00DB7C06" w:rsidRPr="008228A7" w:rsidRDefault="00906FE9" w:rsidP="00DB7C06">
      <w:pPr>
        <w:rPr>
          <w:color w:val="FF0000"/>
          <w:rtl/>
          <w:lang w:bidi="ar-SA"/>
        </w:rPr>
      </w:pPr>
      <w:r w:rsidRPr="00906FE9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f79646 [3209]" strokeweight="5pt">
            <v:shadow color="#868686"/>
            <v:textbox>
              <w:txbxContent>
                <w:p w:rsidR="00492830" w:rsidRDefault="00492830"/>
              </w:txbxContent>
            </v:textbox>
          </v:shape>
        </w:pict>
      </w:r>
    </w:p>
    <w:p w:rsidR="00DB7C06" w:rsidRPr="008228A7" w:rsidRDefault="00DB7C06" w:rsidP="00DB7C06">
      <w:pPr>
        <w:rPr>
          <w:color w:val="FF0000"/>
          <w:rtl/>
          <w:lang w:bidi="ar-SA"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DB7C06" w:rsidP="00DB7C06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906FE9" w:rsidP="00DB7C06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906FE9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الإتفـــــاقيـــــة "/>
          </v:shape>
        </w:pict>
      </w:r>
    </w:p>
    <w:p w:rsidR="00DB7C06" w:rsidRPr="008228A7" w:rsidRDefault="00DB7C06" w:rsidP="00DB7C06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DB7C06" w:rsidRPr="008228A7" w:rsidRDefault="00DB7C06" w:rsidP="00DB7C06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Pr="008228A7" w:rsidRDefault="00DB7C06" w:rsidP="00DB7C06">
      <w:pPr>
        <w:bidi/>
        <w:rPr>
          <w:color w:val="FF0000"/>
          <w:rtl/>
        </w:rPr>
      </w:pPr>
    </w:p>
    <w:p w:rsidR="00DB7C06" w:rsidRPr="000115ED" w:rsidRDefault="00DB7C06" w:rsidP="00DB7C06">
      <w:pPr>
        <w:bidi/>
        <w:rPr>
          <w:color w:val="FF0000"/>
          <w:sz w:val="2"/>
          <w:szCs w:val="2"/>
          <w:rtl/>
        </w:rPr>
      </w:pPr>
    </w:p>
    <w:p w:rsidR="00DB7C06" w:rsidRDefault="00DB7C06" w:rsidP="00DB7C06">
      <w:pPr>
        <w:bidi/>
        <w:jc w:val="center"/>
        <w:rPr>
          <w:b/>
          <w:bCs/>
          <w:sz w:val="36"/>
          <w:szCs w:val="36"/>
          <w:rtl/>
        </w:rPr>
      </w:pPr>
    </w:p>
    <w:p w:rsidR="00DB7C06" w:rsidRDefault="00DB7C06" w:rsidP="00DB7C06">
      <w:pPr>
        <w:bidi/>
        <w:jc w:val="center"/>
        <w:rPr>
          <w:b/>
          <w:bCs/>
          <w:sz w:val="36"/>
          <w:szCs w:val="36"/>
          <w:rtl/>
        </w:rPr>
      </w:pPr>
    </w:p>
    <w:p w:rsidR="00DB7C06" w:rsidRPr="00780E29" w:rsidRDefault="00DB7C06" w:rsidP="00DB7C06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DB7C06" w:rsidRPr="00780E29" w:rsidRDefault="00DB7C06" w:rsidP="00DB7C06">
      <w:pPr>
        <w:bidi/>
        <w:rPr>
          <w:rtl/>
        </w:rPr>
      </w:pPr>
    </w:p>
    <w:p w:rsidR="00DB7C06" w:rsidRPr="0069150F" w:rsidRDefault="00DB7C06" w:rsidP="00316BD0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316BD0">
        <w:rPr>
          <w:rFonts w:ascii="Traditional Arabic" w:hAnsi="Traditional Arabic" w:cs="Traditional Arabic" w:hint="cs"/>
          <w:sz w:val="40"/>
          <w:szCs w:val="40"/>
          <w:rtl/>
        </w:rPr>
        <w:t xml:space="preserve">شعبان </w:t>
      </w:r>
      <w:proofErr w:type="spellStart"/>
      <w:r w:rsidR="00316BD0">
        <w:rPr>
          <w:rFonts w:ascii="Traditional Arabic" w:hAnsi="Traditional Arabic" w:cs="Traditional Arabic" w:hint="cs"/>
          <w:sz w:val="40"/>
          <w:szCs w:val="40"/>
          <w:rtl/>
        </w:rPr>
        <w:t>بعيطيش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DB7C06" w:rsidRPr="00780E29" w:rsidRDefault="00DB7C06" w:rsidP="00DB7C06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DB7C06" w:rsidRPr="00780E29" w:rsidRDefault="00DB7C06" w:rsidP="00DB7C06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DB7C06" w:rsidRPr="00780E29" w:rsidRDefault="00DB7C06" w:rsidP="00DB7C06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DB7C06" w:rsidRDefault="00DB7C06" w:rsidP="00DB7C06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DB7C06" w:rsidRPr="0069150F" w:rsidRDefault="00DB7C06" w:rsidP="00DB7C06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..-.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 </w:t>
      </w:r>
    </w:p>
    <w:p w:rsidR="00DB7C06" w:rsidRPr="000115ED" w:rsidRDefault="00DB7C06" w:rsidP="00DB7C06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DB7C06" w:rsidRDefault="00DB7C06" w:rsidP="00DB7C06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D95534" w:rsidRPr="00D95534" w:rsidRDefault="00D95534" w:rsidP="00D95534">
      <w:pPr>
        <w:tabs>
          <w:tab w:val="left" w:pos="1731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</w:p>
    <w:p w:rsidR="00DB7C06" w:rsidRDefault="00DB7C06" w:rsidP="00DB7C06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DB7C06" w:rsidRDefault="00DB7C06" w:rsidP="00DB7C06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DB7C06" w:rsidRDefault="00DB7C06" w:rsidP="00DB7C06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proofErr w:type="gramStart"/>
      <w:r w:rsidRPr="00AE78A1">
        <w:rPr>
          <w:rFonts w:cs="DecoType Thuluth"/>
          <w:sz w:val="32"/>
          <w:szCs w:val="32"/>
          <w:rtl/>
        </w:rPr>
        <w:t>تنظيم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الخاصة </w:t>
      </w:r>
      <w:r>
        <w:rPr>
          <w:rFonts w:cs="DecoType Thuluth" w:hint="cs"/>
          <w:sz w:val="32"/>
          <w:szCs w:val="32"/>
          <w:rtl/>
        </w:rPr>
        <w:t xml:space="preserve">بوزارة </w:t>
      </w:r>
    </w:p>
    <w:p w:rsidR="00DB7C06" w:rsidRPr="00AE78A1" w:rsidRDefault="00DB7C06" w:rsidP="00DB7C06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الصحة والسكان وإصلاح المستشفيات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بال</w:t>
      </w:r>
      <w:r w:rsidRPr="00AE78A1">
        <w:rPr>
          <w:rFonts w:cs="DecoType Thuluth" w:hint="cs"/>
          <w:sz w:val="32"/>
          <w:szCs w:val="32"/>
          <w:rtl/>
        </w:rPr>
        <w:t>ـــــ</w:t>
      </w:r>
      <w:r w:rsidRPr="00AE78A1">
        <w:rPr>
          <w:rFonts w:cs="DecoType Thuluth"/>
          <w:sz w:val="32"/>
          <w:szCs w:val="32"/>
          <w:rtl/>
        </w:rPr>
        <w:t>رتب</w:t>
      </w:r>
      <w:r w:rsidRPr="00AE78A1">
        <w:rPr>
          <w:rFonts w:cs="DecoType Thuluth" w:hint="cs"/>
          <w:sz w:val="32"/>
          <w:szCs w:val="32"/>
          <w:rtl/>
        </w:rPr>
        <w:t>ة أو الرتب</w:t>
      </w:r>
      <w:r w:rsidRPr="00AE78A1">
        <w:rPr>
          <w:rFonts w:cs="DecoType Thuluth"/>
          <w:sz w:val="32"/>
          <w:szCs w:val="32"/>
          <w:rtl/>
        </w:rPr>
        <w:t xml:space="preserve"> </w:t>
      </w:r>
      <w:proofErr w:type="gramStart"/>
      <w:r w:rsidRPr="00AE78A1">
        <w:rPr>
          <w:rFonts w:cs="DecoType Thuluth"/>
          <w:sz w:val="32"/>
          <w:szCs w:val="32"/>
          <w:rtl/>
        </w:rPr>
        <w:t>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>الية :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DB7C06" w:rsidRDefault="006365C8" w:rsidP="00DB7C06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</w:t>
      </w:r>
    </w:p>
    <w:p w:rsidR="006365C8" w:rsidRPr="00FD45B3" w:rsidRDefault="006365C8" w:rsidP="006365C8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</w:t>
      </w:r>
    </w:p>
    <w:p w:rsidR="00DB7C06" w:rsidRPr="00805A93" w:rsidRDefault="00DB7C06" w:rsidP="00DB7C06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DB7C06" w:rsidRPr="00AA7864" w:rsidRDefault="00906FE9" w:rsidP="00DB7C06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53.8pt;width:16.6pt;height:17.8pt;z-index:251657728">
            <v:textbox style="mso-next-textbox:#_x0000_s1029">
              <w:txbxContent>
                <w:p w:rsidR="00492830" w:rsidRPr="00AA7864" w:rsidRDefault="00492830" w:rsidP="00DB7C06"/>
              </w:txbxContent>
            </v:textbox>
            <w10:wrap type="square"/>
          </v:rect>
        </w:pict>
      </w:r>
      <w:r w:rsidR="00DB7C06"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="00DB7C06"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="00DB7C06"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DB7C06" w:rsidRPr="00AA7864">
        <w:rPr>
          <w:rFonts w:cs="DecoType Thuluth" w:hint="cs"/>
          <w:sz w:val="32"/>
          <w:szCs w:val="32"/>
          <w:rtl/>
        </w:rPr>
        <w:t>-3-</w:t>
      </w:r>
      <w:proofErr w:type="spellEnd"/>
      <w:r w:rsidR="00DB7C06" w:rsidRPr="00AA7864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="00DB7C06"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="00DB7C06"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DB7C06" w:rsidRPr="00AA7864">
        <w:rPr>
          <w:rFonts w:cs="DecoType Thuluth" w:hint="cs"/>
          <w:sz w:val="32"/>
          <w:szCs w:val="32"/>
          <w:rtl/>
        </w:rPr>
        <w:t>،</w:t>
      </w:r>
      <w:proofErr w:type="spellEnd"/>
      <w:r w:rsidR="00DB7C06" w:rsidRPr="00AA7864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</w:t>
      </w:r>
      <w:r w:rsidR="00DB7C06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="00DB7C06"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gramStart"/>
      <w:r w:rsidR="00DB7C06" w:rsidRPr="00AA7864">
        <w:rPr>
          <w:rFonts w:cs="DecoType Thuluth" w:hint="cs"/>
          <w:sz w:val="32"/>
          <w:szCs w:val="32"/>
          <w:rtl/>
        </w:rPr>
        <w:t>مسابقة</w:t>
      </w:r>
      <w:proofErr w:type="gramEnd"/>
      <w:r w:rsidR="00DB7C06" w:rsidRPr="00AA7864">
        <w:rPr>
          <w:rFonts w:cs="DecoType Thuluth" w:hint="cs"/>
          <w:sz w:val="32"/>
          <w:szCs w:val="32"/>
          <w:rtl/>
        </w:rPr>
        <w:t xml:space="preserve"> على أساس:</w:t>
      </w:r>
    </w:p>
    <w:p w:rsidR="00DB7C06" w:rsidRDefault="00DB7C06" w:rsidP="00DB7C06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</w:p>
    <w:p w:rsidR="00DB7C06" w:rsidRDefault="00906FE9" w:rsidP="00D11E7E">
      <w:pPr>
        <w:pStyle w:val="Corpsdetexte2"/>
        <w:numPr>
          <w:ilvl w:val="0"/>
          <w:numId w:val="1"/>
        </w:numPr>
        <w:spacing w:line="276" w:lineRule="auto"/>
        <w:ind w:left="-24" w:right="-142" w:firstLine="0"/>
        <w:jc w:val="both"/>
        <w:rPr>
          <w:rFonts w:cs="DecoType Thuluth"/>
          <w:sz w:val="32"/>
          <w:szCs w:val="32"/>
        </w:rPr>
      </w:pPr>
      <w:r w:rsidRPr="00906FE9">
        <w:rPr>
          <w:noProof/>
          <w:color w:val="FF0000"/>
          <w:lang w:bidi="ar-SA"/>
        </w:rPr>
        <w:pict>
          <v:rect id="_x0000_s1030" style="position:absolute;left:0;text-align:left;margin-left:444.8pt;margin-top:.3pt;width:16.6pt;height:16.9pt;z-index:251658752">
            <w10:wrap type="square"/>
          </v:rect>
        </w:pict>
      </w:r>
      <w:r w:rsidR="00D11E7E">
        <w:rPr>
          <w:rFonts w:cs="DecoType Thuluth" w:hint="cs"/>
          <w:sz w:val="32"/>
          <w:szCs w:val="32"/>
          <w:rtl/>
        </w:rPr>
        <w:t xml:space="preserve">   </w:t>
      </w:r>
      <w:proofErr w:type="spellStart"/>
      <w:r w:rsidR="00DB7C06"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="00DB7C06" w:rsidRPr="00A4527F">
        <w:rPr>
          <w:rFonts w:cs="DecoType Thuluth" w:hint="cs"/>
          <w:sz w:val="32"/>
          <w:szCs w:val="32"/>
          <w:rtl/>
        </w:rPr>
        <w:t xml:space="preserve"> المهني</w:t>
      </w:r>
      <w:r w:rsidR="00DB7C06">
        <w:rPr>
          <w:rFonts w:cs="DecoType Thuluth" w:hint="cs"/>
          <w:sz w:val="32"/>
          <w:szCs w:val="32"/>
          <w:rtl/>
        </w:rPr>
        <w:t xml:space="preserve"> </w:t>
      </w:r>
      <w:r w:rsidR="00D11E7E">
        <w:rPr>
          <w:rFonts w:cs="DecoType Thuluth" w:hint="cs"/>
          <w:sz w:val="32"/>
          <w:szCs w:val="32"/>
          <w:rtl/>
        </w:rPr>
        <w:t xml:space="preserve">                        </w:t>
      </w:r>
    </w:p>
    <w:p w:rsidR="00DB7C06" w:rsidRDefault="00DB7C06" w:rsidP="00DB7C06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476058" w:rsidRPr="00A4527F" w:rsidRDefault="00476058" w:rsidP="00DB7C06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32"/>
          <w:szCs w:val="32"/>
          <w:rtl/>
        </w:rPr>
        <w:t>-</w:t>
      </w:r>
      <w:proofErr w:type="spellEnd"/>
      <w:r>
        <w:rPr>
          <w:rFonts w:cs="DecoType Thuluth" w:hint="cs"/>
          <w:sz w:val="32"/>
          <w:szCs w:val="32"/>
          <w:rtl/>
        </w:rPr>
        <w:t xml:space="preserve"> ..................................................</w:t>
      </w:r>
    </w:p>
    <w:p w:rsidR="00476058" w:rsidRPr="00476058" w:rsidRDefault="00476058" w:rsidP="00476058">
      <w:pPr>
        <w:bidi/>
        <w:rPr>
          <w:rFonts w:cs="DecoType Thuluth"/>
          <w:sz w:val="32"/>
          <w:szCs w:val="32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</w:t>
      </w:r>
      <w:r w:rsidRPr="00476058">
        <w:rPr>
          <w:rFonts w:cs="DecoType Thuluth" w:hint="cs"/>
          <w:sz w:val="32"/>
          <w:szCs w:val="32"/>
          <w:rtl/>
        </w:rPr>
        <w:t>...................................................</w:t>
      </w:r>
    </w:p>
    <w:p w:rsidR="00DB7C06" w:rsidRPr="00476058" w:rsidRDefault="00476058" w:rsidP="00476058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 w:rsidRPr="00476058">
        <w:rPr>
          <w:rFonts w:cs="DecoType Thuluth" w:hint="cs"/>
          <w:sz w:val="32"/>
          <w:szCs w:val="32"/>
          <w:rtl/>
        </w:rPr>
        <w:t>-</w:t>
      </w:r>
      <w:proofErr w:type="spellEnd"/>
      <w:r w:rsidRPr="00476058">
        <w:rPr>
          <w:rFonts w:cs="DecoType Thuluth" w:hint="cs"/>
          <w:sz w:val="32"/>
          <w:szCs w:val="32"/>
          <w:rtl/>
        </w:rPr>
        <w:t xml:space="preserve"> ..................................................</w:t>
      </w: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DB7C06" w:rsidRPr="00A1438C" w:rsidRDefault="00DB7C06" w:rsidP="00D94D16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</w:t>
      </w:r>
      <w:proofErr w:type="gramStart"/>
      <w:r>
        <w:rPr>
          <w:rFonts w:cs="DecoType Thuluth" w:hint="cs"/>
          <w:sz w:val="32"/>
          <w:szCs w:val="32"/>
          <w:rtl/>
        </w:rPr>
        <w:t>الاختبار</w:t>
      </w:r>
      <w:proofErr w:type="gramEnd"/>
      <w:r>
        <w:rPr>
          <w:rFonts w:cs="DecoType Thuluth" w:hint="cs"/>
          <w:sz w:val="32"/>
          <w:szCs w:val="32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 w:rsidR="00476058">
        <w:rPr>
          <w:rFonts w:cs="DecoType Thuluth" w:hint="cs"/>
          <w:sz w:val="32"/>
          <w:szCs w:val="32"/>
          <w:rtl/>
        </w:rPr>
        <w:t>ة</w:t>
      </w:r>
      <w:r>
        <w:rPr>
          <w:rFonts w:cs="DecoType Thuluth" w:hint="cs"/>
          <w:sz w:val="32"/>
          <w:szCs w:val="32"/>
          <w:rtl/>
        </w:rPr>
        <w:t xml:space="preserve"> أو الرتب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B20C8E">
        <w:rPr>
          <w:rFonts w:cs="DecoType Thuluth" w:hint="cs"/>
          <w:sz w:val="32"/>
          <w:szCs w:val="32"/>
          <w:rtl/>
        </w:rPr>
        <w:t>أعلاه</w:t>
      </w:r>
      <w:r w:rsidR="00476058">
        <w:rPr>
          <w:rFonts w:cs="DecoType Thuluth" w:hint="cs"/>
          <w:sz w:val="32"/>
          <w:szCs w:val="32"/>
          <w:rtl/>
        </w:rPr>
        <w:t>،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يو</w:t>
      </w:r>
      <w:r>
        <w:rPr>
          <w:rFonts w:cs="DecoType Thuluth" w:hint="cs"/>
          <w:sz w:val="32"/>
          <w:szCs w:val="32"/>
          <w:rtl/>
        </w:rPr>
        <w:t xml:space="preserve">م </w:t>
      </w:r>
      <w:r w:rsidR="00D94D16">
        <w:rPr>
          <w:rFonts w:cs="DecoType Thuluth" w:hint="cs"/>
          <w:b/>
          <w:bCs/>
          <w:sz w:val="32"/>
          <w:szCs w:val="32"/>
          <w:rtl/>
        </w:rPr>
        <w:t>25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476058">
        <w:rPr>
          <w:rFonts w:cs="DecoType Thuluth" w:hint="cs"/>
          <w:b/>
          <w:bCs/>
          <w:sz w:val="32"/>
          <w:szCs w:val="32"/>
          <w:rtl/>
        </w:rPr>
        <w:t>أكتوبر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476058">
        <w:rPr>
          <w:rFonts w:cs="DecoType Thuluth" w:hint="cs"/>
          <w:b/>
          <w:bCs/>
          <w:sz w:val="32"/>
          <w:szCs w:val="32"/>
          <w:rtl/>
        </w:rPr>
        <w:t>2025</w:t>
      </w:r>
      <w:r>
        <w:rPr>
          <w:rFonts w:cs="DecoType Thuluth" w:hint="cs"/>
          <w:b/>
          <w:bCs/>
          <w:sz w:val="32"/>
          <w:szCs w:val="32"/>
          <w:rtl/>
        </w:rPr>
        <w:t>.</w:t>
      </w:r>
    </w:p>
    <w:p w:rsidR="00DB7C06" w:rsidRPr="00B20C8E" w:rsidRDefault="00DB7C06" w:rsidP="00DB7C06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DB7C06" w:rsidRPr="005A307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DB7C06" w:rsidRPr="00A1438C" w:rsidRDefault="00DB7C06" w:rsidP="00DB7C06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</w:t>
      </w:r>
      <w:proofErr w:type="spellStart"/>
      <w:r>
        <w:rPr>
          <w:rFonts w:cs="DecoType Thuluth" w:hint="cs"/>
          <w:sz w:val="32"/>
          <w:szCs w:val="32"/>
          <w:rtl/>
        </w:rPr>
        <w:t>استشفائيين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وإداريين وأعوان الدعم يحدد صفتهم وعددهم في ملحق .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DB7C06" w:rsidRPr="00BE43F5" w:rsidRDefault="00DB7C06" w:rsidP="00DB7C06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proofErr w:type="spellStart"/>
      <w:r w:rsidRPr="00BE43F5">
        <w:rPr>
          <w:rFonts w:cs="DecoType Thuluth" w:hint="cs"/>
          <w:rtl/>
        </w:rPr>
        <w:t>)</w:t>
      </w:r>
      <w:proofErr w:type="spellEnd"/>
      <w:r w:rsidRPr="00BE43F5">
        <w:rPr>
          <w:rFonts w:cs="DecoType Thuluth" w:hint="cs"/>
          <w:rtl/>
        </w:rPr>
        <w:t xml:space="preserve"> عن كل </w:t>
      </w:r>
      <w:proofErr w:type="spellStart"/>
      <w:r w:rsidRPr="00BE43F5">
        <w:rPr>
          <w:rFonts w:cs="DecoType Thuluth" w:hint="cs"/>
          <w:rtl/>
        </w:rPr>
        <w:t>مترشح</w:t>
      </w:r>
      <w:proofErr w:type="spellEnd"/>
      <w:r w:rsidRPr="00BE43F5">
        <w:rPr>
          <w:rFonts w:cs="DecoType Thuluth" w:hint="cs"/>
          <w:rtl/>
        </w:rPr>
        <w:t>.</w:t>
      </w:r>
    </w:p>
    <w:p w:rsidR="00DB7C06" w:rsidRPr="00B20C8E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28"/>
          <w:szCs w:val="30"/>
          <w:rtl/>
        </w:rPr>
        <w:t>-</w:t>
      </w:r>
      <w:proofErr w:type="spellEnd"/>
      <w:r>
        <w:rPr>
          <w:rFonts w:cs="DecoType Thuluth" w:hint="cs"/>
          <w:sz w:val="28"/>
          <w:szCs w:val="30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DB7C06" w:rsidRPr="00005B93" w:rsidRDefault="00906FE9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492830" w:rsidRDefault="00492830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492830" w:rsidRPr="003218FB" w:rsidRDefault="00492830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492830" w:rsidRPr="003218FB" w:rsidRDefault="00492830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492830" w:rsidRPr="003218FB" w:rsidRDefault="00492830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492830" w:rsidRDefault="00492830" w:rsidP="00DB7C06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DB7C06" w:rsidRPr="00005B93" w:rsidRDefault="00DB7C06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DB7C06" w:rsidRPr="00005B93" w:rsidRDefault="00DB7C06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DB7C06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5611E6" w:rsidRDefault="005611E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DB7C06" w:rsidRDefault="00DB7C06" w:rsidP="00DB7C06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DB7C06" w:rsidRPr="00A04054" w:rsidRDefault="00DB7C06" w:rsidP="00DB7C06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دج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.........................  دينار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جزائري .</w:t>
      </w:r>
      <w:proofErr w:type="gramEnd"/>
    </w:p>
    <w:p w:rsidR="00DB7C06" w:rsidRPr="00A04054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............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..)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  <w:proofErr w:type="spellEnd"/>
    </w:p>
    <w:p w:rsidR="00DB7C06" w:rsidRPr="00A04054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DB7C06" w:rsidRPr="00A04054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DB7C06" w:rsidRPr="00A04054" w:rsidRDefault="00DB7C06" w:rsidP="00DB7C06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السيد: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DB7C06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DB7C06" w:rsidRDefault="00DB7C06" w:rsidP="00DB7C06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DB7C06" w:rsidRPr="00461085" w:rsidRDefault="00DB7C06" w:rsidP="00DB7C0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DB7C06" w:rsidRPr="00A1438C" w:rsidRDefault="00DB7C06" w:rsidP="00DB7C06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DB7C06" w:rsidRPr="00A1438C" w:rsidRDefault="00DB7C06" w:rsidP="00DB7C06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DB7C06" w:rsidRPr="00A1438C" w:rsidRDefault="00DB7C06" w:rsidP="00D11E7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DB7C06" w:rsidRPr="00461085" w:rsidRDefault="00DB7C06" w:rsidP="00DB7C06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DB7C06" w:rsidRPr="00576D20" w:rsidRDefault="00DB7C06" w:rsidP="00DB7C06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8632D3" w:rsidRDefault="00DB7C06" w:rsidP="008632D3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531CA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جامعة </w:t>
      </w:r>
      <w:proofErr w:type="spellStart"/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>قسنطينة</w:t>
      </w:r>
      <w:proofErr w:type="spellEnd"/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 صالح </w:t>
      </w:r>
      <w:proofErr w:type="spellStart"/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>بوبنيدر</w:t>
      </w:r>
      <w:proofErr w:type="spellEnd"/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</w:t>
      </w:r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</w:t>
      </w:r>
    </w:p>
    <w:p w:rsidR="008632D3" w:rsidRDefault="008632D3" w:rsidP="008632D3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8632D3" w:rsidRDefault="008632D3" w:rsidP="008632D3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8632D3" w:rsidRDefault="008632D3" w:rsidP="008632D3">
      <w:pPr>
        <w:bidi/>
        <w:jc w:val="center"/>
        <w:rPr>
          <w:rStyle w:val="lev"/>
          <w:sz w:val="32"/>
          <w:szCs w:val="32"/>
          <w:rtl/>
          <w:lang w:bidi="ar-SA"/>
        </w:rPr>
      </w:pPr>
    </w:p>
    <w:p w:rsidR="008632D3" w:rsidRDefault="008632D3" w:rsidP="008632D3">
      <w:pPr>
        <w:bidi/>
        <w:jc w:val="center"/>
        <w:rPr>
          <w:rStyle w:val="lev"/>
          <w:sz w:val="32"/>
          <w:szCs w:val="32"/>
          <w:rtl/>
          <w:lang w:bidi="ar-SA"/>
        </w:rPr>
      </w:pPr>
      <w:r w:rsidRPr="0087157D">
        <w:rPr>
          <w:rStyle w:val="lev"/>
          <w:sz w:val="32"/>
          <w:szCs w:val="32"/>
          <w:rtl/>
          <w:lang w:bidi="ar-SA"/>
        </w:rPr>
        <w:t>الجــمهوريــة الجــزائريـــــة الــديمقــراطية الشــعبيــة</w:t>
      </w:r>
    </w:p>
    <w:p w:rsidR="008632D3" w:rsidRPr="0087157D" w:rsidRDefault="008632D3" w:rsidP="008632D3">
      <w:pPr>
        <w:bidi/>
        <w:jc w:val="center"/>
        <w:rPr>
          <w:rStyle w:val="lev"/>
          <w:rFonts w:ascii="Majalla UI"/>
          <w:sz w:val="28"/>
          <w:szCs w:val="28"/>
          <w:rtl/>
        </w:rPr>
      </w:pPr>
    </w:p>
    <w:p w:rsidR="008632D3" w:rsidRDefault="008632D3" w:rsidP="008632D3">
      <w:pPr>
        <w:tabs>
          <w:tab w:val="left" w:pos="4215"/>
          <w:tab w:val="center" w:pos="5527"/>
        </w:tabs>
        <w:bidi/>
        <w:jc w:val="center"/>
        <w:rPr>
          <w:rStyle w:val="lev"/>
          <w:sz w:val="28"/>
          <w:szCs w:val="28"/>
          <w:rtl/>
          <w:lang w:bidi="ar-SA"/>
        </w:rPr>
      </w:pPr>
      <w:proofErr w:type="gramStart"/>
      <w:r w:rsidRPr="00B33083">
        <w:rPr>
          <w:rStyle w:val="lev"/>
          <w:sz w:val="28"/>
          <w:szCs w:val="28"/>
          <w:rtl/>
          <w:lang w:bidi="ar-SA"/>
        </w:rPr>
        <w:t>وزارة</w:t>
      </w:r>
      <w:proofErr w:type="gramEnd"/>
      <w:r w:rsidRPr="00B33083">
        <w:rPr>
          <w:rStyle w:val="lev"/>
          <w:sz w:val="28"/>
          <w:szCs w:val="28"/>
          <w:rtl/>
          <w:lang w:bidi="ar-SA"/>
        </w:rPr>
        <w:t xml:space="preserve"> التــعليــم العــالــي و البــحث العــلمي</w:t>
      </w:r>
    </w:p>
    <w:p w:rsidR="008632D3" w:rsidRPr="00B33083" w:rsidRDefault="008632D3" w:rsidP="008632D3">
      <w:pPr>
        <w:tabs>
          <w:tab w:val="left" w:pos="4215"/>
          <w:tab w:val="center" w:pos="5527"/>
        </w:tabs>
        <w:bidi/>
        <w:jc w:val="center"/>
        <w:rPr>
          <w:rStyle w:val="lev"/>
          <w:rFonts w:ascii="Majalla UI"/>
          <w:sz w:val="26"/>
          <w:szCs w:val="26"/>
          <w:rtl/>
        </w:rPr>
      </w:pPr>
    </w:p>
    <w:p w:rsidR="008632D3" w:rsidRDefault="008632D3" w:rsidP="008632D3">
      <w:pPr>
        <w:bidi/>
        <w:jc w:val="both"/>
        <w:rPr>
          <w:rStyle w:val="lev"/>
          <w:sz w:val="28"/>
          <w:szCs w:val="28"/>
          <w:rtl/>
          <w:lang w:bidi="ar-SA"/>
        </w:rPr>
      </w:pPr>
      <w:r w:rsidRPr="00B33083">
        <w:rPr>
          <w:rStyle w:val="lev"/>
          <w:sz w:val="28"/>
          <w:szCs w:val="28"/>
          <w:rtl/>
          <w:lang w:bidi="ar-SA"/>
        </w:rPr>
        <w:t>جامع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>ـــــــ</w:t>
      </w:r>
      <w:r w:rsidRPr="00B33083">
        <w:rPr>
          <w:rStyle w:val="lev"/>
          <w:sz w:val="28"/>
          <w:szCs w:val="28"/>
          <w:rtl/>
          <w:lang w:bidi="ar-SA"/>
        </w:rPr>
        <w:t>ة</w:t>
      </w:r>
      <w:r w:rsidRPr="00B33083">
        <w:rPr>
          <w:rStyle w:val="lev"/>
          <w:rFonts w:ascii="Majalla UI" w:hint="cs"/>
          <w:sz w:val="26"/>
          <w:szCs w:val="26"/>
          <w:rtl/>
        </w:rPr>
        <w:t xml:space="preserve"> </w:t>
      </w:r>
      <w:proofErr w:type="spellStart"/>
      <w:r w:rsidRPr="00B33083">
        <w:rPr>
          <w:rStyle w:val="lev"/>
          <w:sz w:val="28"/>
          <w:szCs w:val="28"/>
          <w:rtl/>
          <w:lang w:bidi="ar-SA"/>
        </w:rPr>
        <w:t>قسنطين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>ـــــــــ</w:t>
      </w:r>
      <w:r w:rsidRPr="00B33083">
        <w:rPr>
          <w:rStyle w:val="lev"/>
          <w:sz w:val="28"/>
          <w:szCs w:val="28"/>
          <w:rtl/>
          <w:lang w:bidi="ar-SA"/>
        </w:rPr>
        <w:t>ة</w:t>
      </w:r>
      <w:proofErr w:type="spellEnd"/>
      <w:r w:rsidRPr="00B33083">
        <w:rPr>
          <w:rStyle w:val="lev"/>
          <w:rFonts w:ascii="Majalla UI"/>
          <w:sz w:val="26"/>
          <w:szCs w:val="26"/>
          <w:rtl/>
        </w:rPr>
        <w:t>3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 xml:space="preserve"> صالح </w:t>
      </w:r>
      <w:proofErr w:type="spellStart"/>
      <w:r w:rsidRPr="00B33083">
        <w:rPr>
          <w:rStyle w:val="lev"/>
          <w:rFonts w:hint="cs"/>
          <w:sz w:val="28"/>
          <w:szCs w:val="28"/>
          <w:rtl/>
          <w:lang w:bidi="ar-SA"/>
        </w:rPr>
        <w:t>بوبنيدر</w:t>
      </w:r>
      <w:proofErr w:type="spellEnd"/>
    </w:p>
    <w:p w:rsidR="008632D3" w:rsidRPr="00B33083" w:rsidRDefault="008632D3" w:rsidP="008632D3">
      <w:pPr>
        <w:bidi/>
        <w:jc w:val="both"/>
        <w:rPr>
          <w:rStyle w:val="lev"/>
          <w:rFonts w:ascii="Majalla UI"/>
          <w:sz w:val="26"/>
          <w:szCs w:val="26"/>
          <w:rtl/>
        </w:rPr>
      </w:pPr>
      <w:r w:rsidRPr="00B33083">
        <w:rPr>
          <w:rStyle w:val="lev"/>
          <w:rFonts w:ascii="Majalla UI"/>
          <w:sz w:val="26"/>
          <w:szCs w:val="26"/>
          <w:rtl/>
        </w:rPr>
        <w:tab/>
      </w:r>
      <w:r w:rsidRPr="00B33083">
        <w:rPr>
          <w:rStyle w:val="lev"/>
          <w:rFonts w:ascii="Majalla UI"/>
          <w:sz w:val="26"/>
          <w:szCs w:val="26"/>
          <w:rtl/>
        </w:rPr>
        <w:tab/>
      </w:r>
      <w:r w:rsidRPr="00B33083">
        <w:rPr>
          <w:rStyle w:val="lev"/>
          <w:rFonts w:ascii="Majalla UI"/>
          <w:sz w:val="26"/>
          <w:szCs w:val="26"/>
          <w:rtl/>
        </w:rPr>
        <w:tab/>
      </w:r>
    </w:p>
    <w:p w:rsidR="008632D3" w:rsidRDefault="008632D3" w:rsidP="008632D3">
      <w:pPr>
        <w:bidi/>
        <w:jc w:val="both"/>
        <w:rPr>
          <w:rStyle w:val="lev"/>
          <w:rtl/>
          <w:lang w:bidi="ar-SA"/>
        </w:rPr>
      </w:pPr>
      <w:proofErr w:type="gramStart"/>
      <w:r w:rsidRPr="008632D3">
        <w:rPr>
          <w:rStyle w:val="lev"/>
          <w:rFonts w:hint="cs"/>
          <w:rtl/>
          <w:lang w:bidi="ar-SA"/>
        </w:rPr>
        <w:t>مـــــركــــز</w:t>
      </w:r>
      <w:proofErr w:type="gramEnd"/>
      <w:r w:rsidRPr="008632D3">
        <w:rPr>
          <w:rStyle w:val="lev"/>
          <w:rFonts w:hint="cs"/>
          <w:rtl/>
          <w:lang w:bidi="ar-SA"/>
        </w:rPr>
        <w:t xml:space="preserve"> المـــسابقـــات و الامتحـــــــانـــــــات</w:t>
      </w:r>
    </w:p>
    <w:p w:rsidR="008632D3" w:rsidRPr="008632D3" w:rsidRDefault="008632D3" w:rsidP="008632D3">
      <w:pPr>
        <w:jc w:val="both"/>
        <w:rPr>
          <w:b/>
          <w:bCs/>
          <w:sz w:val="28"/>
          <w:szCs w:val="28"/>
          <w:rtl/>
          <w:lang w:bidi="ar-SA"/>
        </w:rPr>
      </w:pPr>
      <w:r>
        <w:rPr>
          <w:rStyle w:val="lev"/>
          <w:sz w:val="28"/>
          <w:szCs w:val="28"/>
          <w:lang w:bidi="ar-SA"/>
        </w:rPr>
        <w:t xml:space="preserve">Université  Constantine 3 Salah </w:t>
      </w:r>
      <w:proofErr w:type="spellStart"/>
      <w:r>
        <w:rPr>
          <w:rStyle w:val="lev"/>
          <w:sz w:val="28"/>
          <w:szCs w:val="28"/>
          <w:lang w:bidi="ar-SA"/>
        </w:rPr>
        <w:t>Boubnider</w:t>
      </w:r>
      <w:proofErr w:type="spellEnd"/>
      <w:r>
        <w:rPr>
          <w:rStyle w:val="lev"/>
          <w:sz w:val="28"/>
          <w:szCs w:val="28"/>
          <w:rtl/>
          <w:lang w:bidi="ar-SA"/>
        </w:rPr>
        <w:tab/>
      </w:r>
    </w:p>
    <w:p w:rsidR="008632D3" w:rsidRDefault="00DB7C06" w:rsidP="008632D3">
      <w:pPr>
        <w:bidi/>
        <w:ind w:left="360"/>
        <w:contextualSpacing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</w:t>
      </w:r>
      <w:r w:rsidR="008632D3" w:rsidRPr="008632D3">
        <w:rPr>
          <w:rFonts w:ascii="Traditional Arabic" w:hAnsi="Traditional Arabic" w:cs="Traditional Arabic"/>
          <w:b/>
          <w:bCs/>
          <w:sz w:val="28"/>
          <w:szCs w:val="28"/>
        </w:rPr>
        <w:t>NIS : 001125010000968</w:t>
      </w:r>
    </w:p>
    <w:p w:rsidR="008632D3" w:rsidRDefault="008632D3" w:rsidP="008632D3">
      <w:pPr>
        <w:bidi/>
        <w:ind w:left="360"/>
        <w:contextualSpacing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8632D3">
        <w:rPr>
          <w:rFonts w:ascii="Traditional Arabic" w:hAnsi="Traditional Arabic" w:cs="Traditional Arabic"/>
          <w:b/>
          <w:bCs/>
          <w:sz w:val="28"/>
          <w:szCs w:val="28"/>
        </w:rPr>
        <w:t>NIF : 001125019041843</w:t>
      </w:r>
    </w:p>
    <w:p w:rsidR="00492830" w:rsidRPr="00492830" w:rsidRDefault="00492830" w:rsidP="00492830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val="en-US"/>
        </w:rPr>
      </w:pPr>
      <w:r w:rsidRPr="00492830">
        <w:rPr>
          <w:rFonts w:ascii="Traditional Arabic" w:hAnsi="Traditional Arabic" w:cs="Traditional Arabic"/>
          <w:b/>
          <w:bCs/>
          <w:sz w:val="52"/>
          <w:szCs w:val="52"/>
          <w:rtl/>
          <w:lang w:val="en-US"/>
        </w:rPr>
        <w:t xml:space="preserve">كشف كمي </w:t>
      </w:r>
      <w:r w:rsidRPr="00492830">
        <w:rPr>
          <w:rFonts w:ascii="Traditional Arabic" w:hAnsi="Traditional Arabic" w:cs="Traditional Arabic" w:hint="cs"/>
          <w:b/>
          <w:bCs/>
          <w:sz w:val="52"/>
          <w:szCs w:val="52"/>
          <w:rtl/>
          <w:lang w:val="en-US"/>
        </w:rPr>
        <w:t>و</w:t>
      </w:r>
      <w:r w:rsidRPr="00492830">
        <w:rPr>
          <w:rFonts w:ascii="Traditional Arabic" w:hAnsi="Traditional Arabic" w:cs="Traditional Arabic"/>
          <w:b/>
          <w:bCs/>
          <w:sz w:val="52"/>
          <w:szCs w:val="52"/>
          <w:rtl/>
          <w:lang w:val="en-US"/>
        </w:rPr>
        <w:t>تقديري</w:t>
      </w:r>
      <w:r w:rsidRPr="00492830">
        <w:rPr>
          <w:rFonts w:ascii="Traditional Arabic" w:hAnsi="Traditional Arabic" w:cs="Traditional Arabic" w:hint="cs"/>
          <w:b/>
          <w:bCs/>
          <w:sz w:val="52"/>
          <w:szCs w:val="52"/>
          <w:rtl/>
          <w:lang w:val="en-US"/>
        </w:rPr>
        <w:t xml:space="preserve"> </w:t>
      </w:r>
    </w:p>
    <w:p w:rsidR="00492830" w:rsidRPr="00855A5E" w:rsidRDefault="00492830" w:rsidP="00492830">
      <w:pPr>
        <w:bidi/>
        <w:ind w:left="360"/>
        <w:contextualSpacing/>
        <w:jc w:val="center"/>
        <w:rPr>
          <w:rFonts w:ascii="Traditional Arabic" w:hAnsi="Traditional Arabic" w:cs="Traditional Arabic"/>
          <w:sz w:val="6"/>
          <w:szCs w:val="6"/>
          <w:lang w:val="en-US"/>
        </w:rPr>
      </w:pPr>
    </w:p>
    <w:p w:rsidR="00492830" w:rsidRPr="00855A5E" w:rsidRDefault="00492830" w:rsidP="00492830">
      <w:pPr>
        <w:tabs>
          <w:tab w:val="left" w:pos="4022"/>
        </w:tabs>
        <w:bidi/>
        <w:ind w:left="360"/>
        <w:contextualSpacing/>
        <w:rPr>
          <w:rFonts w:ascii="Traditional Arabic" w:hAnsi="Traditional Arabic" w:cs="Traditional Arabic"/>
          <w:sz w:val="2"/>
          <w:szCs w:val="2"/>
          <w:rtl/>
        </w:rPr>
      </w:pPr>
      <w:r>
        <w:rPr>
          <w:rFonts w:ascii="Traditional Arabic" w:hAnsi="Traditional Arabic" w:cs="Traditional Arabic"/>
          <w:sz w:val="2"/>
          <w:szCs w:val="2"/>
          <w:rtl/>
        </w:rPr>
        <w:tab/>
      </w:r>
    </w:p>
    <w:p w:rsidR="00492830" w:rsidRDefault="00492830" w:rsidP="00492830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proofErr w:type="spellStart"/>
      <w:r w:rsidRPr="004928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قسنطينة</w:t>
      </w:r>
      <w:proofErr w:type="spellEnd"/>
      <w:r w:rsidRPr="004928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</w:t>
      </w:r>
    </w:p>
    <w:p w:rsidR="00492830" w:rsidRPr="00492830" w:rsidRDefault="00492830" w:rsidP="00492830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492830"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                                                   </w:t>
      </w:r>
      <w:r w:rsidRPr="00492830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الى السيد</w:t>
      </w:r>
      <w:r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/ </w:t>
      </w:r>
      <w:r w:rsidRPr="00492830"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 </w:t>
      </w:r>
      <w:r w:rsidRPr="00492830">
        <w:rPr>
          <w:rFonts w:ascii="Traditional Arabic" w:hAnsi="Traditional Arabic" w:cs="Traditional Arabic"/>
          <w:lang w:val="en-US"/>
        </w:rPr>
        <w:t>……………………</w:t>
      </w:r>
      <w:r>
        <w:rPr>
          <w:rFonts w:ascii="Traditional Arabic" w:hAnsi="Traditional Arabic" w:cs="Traditional Arabic" w:hint="cs"/>
          <w:rtl/>
          <w:lang w:val="en-US"/>
        </w:rPr>
        <w:t>............</w:t>
      </w:r>
      <w:proofErr w:type="spellStart"/>
      <w:r>
        <w:rPr>
          <w:rFonts w:ascii="Traditional Arabic" w:hAnsi="Traditional Arabic" w:cs="Traditional Arabic" w:hint="cs"/>
          <w:rtl/>
          <w:lang w:val="en-US"/>
        </w:rPr>
        <w:t>..</w:t>
      </w:r>
      <w:proofErr w:type="spellEnd"/>
      <w:r w:rsidRPr="00492830">
        <w:rPr>
          <w:rFonts w:ascii="Traditional Arabic" w:hAnsi="Traditional Arabic" w:cs="Traditional Arabic"/>
          <w:lang w:val="en-US"/>
        </w:rPr>
        <w:t>………</w:t>
      </w:r>
    </w:p>
    <w:p w:rsidR="008632D3" w:rsidRPr="008632D3" w:rsidRDefault="008632D3" w:rsidP="00492830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2572"/>
        <w:gridCol w:w="2587"/>
        <w:gridCol w:w="2579"/>
        <w:gridCol w:w="2584"/>
      </w:tblGrid>
      <w:tr w:rsidR="00492830" w:rsidTr="00492830">
        <w:tc>
          <w:tcPr>
            <w:tcW w:w="2572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الرتبة</w:t>
            </w:r>
            <w:proofErr w:type="gramEnd"/>
          </w:p>
        </w:tc>
        <w:tc>
          <w:tcPr>
            <w:tcW w:w="2587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المرشحين</w:t>
            </w:r>
          </w:p>
        </w:tc>
        <w:tc>
          <w:tcPr>
            <w:tcW w:w="2579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التكلفة اليومية</w:t>
            </w:r>
          </w:p>
        </w:tc>
        <w:tc>
          <w:tcPr>
            <w:tcW w:w="2584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المبلغ الاجمالي</w:t>
            </w:r>
          </w:p>
        </w:tc>
      </w:tr>
      <w:tr w:rsidR="00492830" w:rsidTr="00492830">
        <w:tc>
          <w:tcPr>
            <w:tcW w:w="10322" w:type="dxa"/>
            <w:gridSpan w:val="4"/>
          </w:tcPr>
          <w:p w:rsidR="00492830" w:rsidRDefault="00492830" w:rsidP="00492830">
            <w:pPr>
              <w:bidi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تكاليف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إجراء الاختبار </w:t>
            </w:r>
          </w:p>
        </w:tc>
      </w:tr>
      <w:tr w:rsidR="00492830" w:rsidTr="00492830">
        <w:tc>
          <w:tcPr>
            <w:tcW w:w="2572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  <w:tc>
          <w:tcPr>
            <w:tcW w:w="2587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2579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5000.00</w:t>
            </w:r>
          </w:p>
        </w:tc>
        <w:tc>
          <w:tcPr>
            <w:tcW w:w="2584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492830" w:rsidTr="00492830">
        <w:tc>
          <w:tcPr>
            <w:tcW w:w="7738" w:type="dxa"/>
            <w:gridSpan w:val="3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المبلغ خارج الرسم</w:t>
            </w:r>
          </w:p>
        </w:tc>
        <w:tc>
          <w:tcPr>
            <w:tcW w:w="2584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492830" w:rsidTr="00492830">
        <w:tc>
          <w:tcPr>
            <w:tcW w:w="7738" w:type="dxa"/>
            <w:gridSpan w:val="3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الرسم على القيمة المضافة</w:t>
            </w:r>
          </w:p>
        </w:tc>
        <w:tc>
          <w:tcPr>
            <w:tcW w:w="2584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غير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خاضع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للضريبة</w:t>
            </w:r>
          </w:p>
        </w:tc>
      </w:tr>
      <w:tr w:rsidR="00492830" w:rsidTr="00492830">
        <w:tc>
          <w:tcPr>
            <w:tcW w:w="7738" w:type="dxa"/>
            <w:gridSpan w:val="3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المبلغ بكل الرسوم</w:t>
            </w:r>
          </w:p>
        </w:tc>
        <w:tc>
          <w:tcPr>
            <w:tcW w:w="2584" w:type="dxa"/>
          </w:tcPr>
          <w:p w:rsidR="00492830" w:rsidRDefault="00492830" w:rsidP="00492830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</w:tbl>
    <w:p w:rsidR="008632D3" w:rsidRPr="008632D3" w:rsidRDefault="008632D3" w:rsidP="008632D3">
      <w:pPr>
        <w:bidi/>
        <w:ind w:left="360"/>
        <w:contextualSpacing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B7C06" w:rsidRDefault="00492830" w:rsidP="008632D3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أوقف هذا الكشف بمبلغ : ...........................................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دينار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جزائري.</w:t>
      </w:r>
    </w:p>
    <w:p w:rsidR="00492830" w:rsidRDefault="00492830" w:rsidP="00492830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92830" w:rsidRDefault="00492830" w:rsidP="00492830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proofErr w:type="spellStart"/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ملاحظة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يدفع هذا المبلغ باسم العون المحاسب للعنوان والحساب </w:t>
      </w:r>
      <w:r w:rsidR="004304FD">
        <w:rPr>
          <w:rFonts w:ascii="Sakkal Majalla" w:hAnsi="Sakkal Majalla" w:cs="Sakkal Majalla" w:hint="cs"/>
          <w:b/>
          <w:bCs/>
          <w:sz w:val="40"/>
          <w:szCs w:val="40"/>
          <w:rtl/>
        </w:rPr>
        <w:t>المذكور أدناه.</w:t>
      </w:r>
    </w:p>
    <w:p w:rsidR="004304FD" w:rsidRDefault="004304FD" w:rsidP="004304FD">
      <w:pPr>
        <w:bidi/>
        <w:jc w:val="right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</w:rPr>
        <w:t>Agent   comptable</w:t>
      </w:r>
    </w:p>
    <w:p w:rsidR="004304FD" w:rsidRDefault="004304FD" w:rsidP="004304FD">
      <w:pPr>
        <w:jc w:val="both"/>
        <w:rPr>
          <w:rStyle w:val="lev"/>
          <w:sz w:val="28"/>
          <w:szCs w:val="28"/>
          <w:lang w:bidi="ar-SA"/>
        </w:rPr>
      </w:pPr>
      <w:r>
        <w:rPr>
          <w:rStyle w:val="lev"/>
          <w:sz w:val="28"/>
          <w:szCs w:val="28"/>
          <w:lang w:bidi="ar-SA"/>
        </w:rPr>
        <w:t>Université De Constantine 3</w:t>
      </w:r>
    </w:p>
    <w:p w:rsidR="004304FD" w:rsidRPr="008632D3" w:rsidRDefault="004304FD" w:rsidP="004304FD">
      <w:pPr>
        <w:jc w:val="both"/>
        <w:rPr>
          <w:b/>
          <w:bCs/>
          <w:sz w:val="28"/>
          <w:szCs w:val="28"/>
          <w:rtl/>
          <w:lang w:bidi="ar-SA"/>
        </w:rPr>
      </w:pPr>
      <w:r>
        <w:rPr>
          <w:rStyle w:val="lev"/>
          <w:sz w:val="28"/>
          <w:szCs w:val="28"/>
          <w:lang w:bidi="ar-SA"/>
        </w:rPr>
        <w:t>COMPTE  TRESOR : 00825001125000066161</w:t>
      </w:r>
      <w:r>
        <w:rPr>
          <w:rStyle w:val="lev"/>
          <w:sz w:val="28"/>
          <w:szCs w:val="28"/>
          <w:rtl/>
          <w:lang w:bidi="ar-SA"/>
        </w:rPr>
        <w:tab/>
      </w:r>
    </w:p>
    <w:p w:rsidR="004304FD" w:rsidRPr="004304FD" w:rsidRDefault="005611E6" w:rsidP="005611E6">
      <w:pPr>
        <w:tabs>
          <w:tab w:val="left" w:pos="8871"/>
        </w:tabs>
        <w:bidi/>
        <w:rPr>
          <w:rFonts w:ascii="Sakkal Majalla" w:hAnsi="Sakkal Majalla" w:cs="Sakkal Majalla"/>
          <w:b/>
          <w:bCs/>
          <w:sz w:val="40"/>
          <w:szCs w:val="40"/>
          <w:lang w:bidi="ar-SA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  <w:tab/>
      </w:r>
    </w:p>
    <w:p w:rsidR="00CF0BA8" w:rsidRDefault="004304FD" w:rsidP="004304FD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م</w:t>
      </w:r>
      <w:r w:rsidRPr="004304FD">
        <w:rPr>
          <w:rFonts w:ascii="Sakkal Majalla" w:hAnsi="Sakkal Majalla" w:cs="Sakkal Majalla" w:hint="cs"/>
          <w:b/>
          <w:bCs/>
          <w:sz w:val="40"/>
          <w:szCs w:val="40"/>
          <w:rtl/>
        </w:rPr>
        <w:t>دير الجامعة</w:t>
      </w:r>
    </w:p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6365C8" w:rsidRDefault="006365C8" w:rsidP="006365C8">
      <w:pPr>
        <w:bidi/>
        <w:jc w:val="center"/>
        <w:rPr>
          <w:rStyle w:val="lev"/>
          <w:sz w:val="32"/>
          <w:szCs w:val="32"/>
          <w:rtl/>
          <w:lang w:bidi="ar-SA"/>
        </w:rPr>
      </w:pPr>
      <w:r w:rsidRPr="0087157D">
        <w:rPr>
          <w:rStyle w:val="lev"/>
          <w:sz w:val="32"/>
          <w:szCs w:val="32"/>
          <w:rtl/>
          <w:lang w:bidi="ar-SA"/>
        </w:rPr>
        <w:lastRenderedPageBreak/>
        <w:t>الجــمهوريــة الجــزائريـــــة الــديمقــراطية الشــعبيــة</w:t>
      </w:r>
    </w:p>
    <w:p w:rsidR="006365C8" w:rsidRPr="0087157D" w:rsidRDefault="006365C8" w:rsidP="006365C8">
      <w:pPr>
        <w:bidi/>
        <w:jc w:val="center"/>
        <w:rPr>
          <w:rStyle w:val="lev"/>
          <w:rFonts w:ascii="Majalla UI"/>
          <w:sz w:val="28"/>
          <w:szCs w:val="28"/>
          <w:rtl/>
        </w:rPr>
      </w:pPr>
    </w:p>
    <w:p w:rsidR="006365C8" w:rsidRDefault="006365C8" w:rsidP="006365C8">
      <w:pPr>
        <w:tabs>
          <w:tab w:val="left" w:pos="4215"/>
          <w:tab w:val="center" w:pos="5527"/>
        </w:tabs>
        <w:bidi/>
        <w:jc w:val="center"/>
        <w:rPr>
          <w:rStyle w:val="lev"/>
          <w:sz w:val="28"/>
          <w:szCs w:val="28"/>
          <w:rtl/>
          <w:lang w:bidi="ar-SA"/>
        </w:rPr>
      </w:pPr>
      <w:proofErr w:type="gramStart"/>
      <w:r w:rsidRPr="00B33083">
        <w:rPr>
          <w:rStyle w:val="lev"/>
          <w:sz w:val="28"/>
          <w:szCs w:val="28"/>
          <w:rtl/>
          <w:lang w:bidi="ar-SA"/>
        </w:rPr>
        <w:t>وزارة</w:t>
      </w:r>
      <w:proofErr w:type="gramEnd"/>
      <w:r w:rsidRPr="00B33083">
        <w:rPr>
          <w:rStyle w:val="lev"/>
          <w:sz w:val="28"/>
          <w:szCs w:val="28"/>
          <w:rtl/>
          <w:lang w:bidi="ar-SA"/>
        </w:rPr>
        <w:t xml:space="preserve"> التــعليــم العــالــي و البــحث العــلمي</w:t>
      </w:r>
    </w:p>
    <w:p w:rsidR="006365C8" w:rsidRPr="00B33083" w:rsidRDefault="006365C8" w:rsidP="006365C8">
      <w:pPr>
        <w:tabs>
          <w:tab w:val="left" w:pos="4215"/>
          <w:tab w:val="center" w:pos="5527"/>
        </w:tabs>
        <w:bidi/>
        <w:jc w:val="center"/>
        <w:rPr>
          <w:rStyle w:val="lev"/>
          <w:rFonts w:ascii="Majalla UI"/>
          <w:sz w:val="26"/>
          <w:szCs w:val="26"/>
          <w:rtl/>
        </w:rPr>
      </w:pPr>
    </w:p>
    <w:p w:rsidR="006365C8" w:rsidRDefault="006365C8" w:rsidP="006365C8">
      <w:pPr>
        <w:bidi/>
        <w:jc w:val="both"/>
        <w:rPr>
          <w:rStyle w:val="lev"/>
          <w:sz w:val="28"/>
          <w:szCs w:val="28"/>
          <w:rtl/>
          <w:lang w:bidi="ar-SA"/>
        </w:rPr>
      </w:pPr>
      <w:r w:rsidRPr="00B33083">
        <w:rPr>
          <w:rStyle w:val="lev"/>
          <w:sz w:val="28"/>
          <w:szCs w:val="28"/>
          <w:rtl/>
          <w:lang w:bidi="ar-SA"/>
        </w:rPr>
        <w:t>جامع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>ـــــــ</w:t>
      </w:r>
      <w:r w:rsidRPr="00B33083">
        <w:rPr>
          <w:rStyle w:val="lev"/>
          <w:sz w:val="28"/>
          <w:szCs w:val="28"/>
          <w:rtl/>
          <w:lang w:bidi="ar-SA"/>
        </w:rPr>
        <w:t>ة</w:t>
      </w:r>
      <w:r w:rsidRPr="00B33083">
        <w:rPr>
          <w:rStyle w:val="lev"/>
          <w:rFonts w:ascii="Majalla UI" w:hint="cs"/>
          <w:sz w:val="26"/>
          <w:szCs w:val="26"/>
          <w:rtl/>
        </w:rPr>
        <w:t xml:space="preserve"> </w:t>
      </w:r>
      <w:proofErr w:type="spellStart"/>
      <w:r w:rsidRPr="00B33083">
        <w:rPr>
          <w:rStyle w:val="lev"/>
          <w:sz w:val="28"/>
          <w:szCs w:val="28"/>
          <w:rtl/>
          <w:lang w:bidi="ar-SA"/>
        </w:rPr>
        <w:t>قسنطين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>ـــــــــ</w:t>
      </w:r>
      <w:r w:rsidRPr="00B33083">
        <w:rPr>
          <w:rStyle w:val="lev"/>
          <w:sz w:val="28"/>
          <w:szCs w:val="28"/>
          <w:rtl/>
          <w:lang w:bidi="ar-SA"/>
        </w:rPr>
        <w:t>ة</w:t>
      </w:r>
      <w:proofErr w:type="spellEnd"/>
      <w:r w:rsidRPr="00B33083">
        <w:rPr>
          <w:rStyle w:val="lev"/>
          <w:rFonts w:ascii="Majalla UI"/>
          <w:sz w:val="26"/>
          <w:szCs w:val="26"/>
          <w:rtl/>
        </w:rPr>
        <w:t>3</w:t>
      </w:r>
      <w:r w:rsidRPr="00B33083">
        <w:rPr>
          <w:rStyle w:val="lev"/>
          <w:rFonts w:hint="cs"/>
          <w:sz w:val="28"/>
          <w:szCs w:val="28"/>
          <w:rtl/>
          <w:lang w:bidi="ar-SA"/>
        </w:rPr>
        <w:t xml:space="preserve"> صالح </w:t>
      </w:r>
      <w:proofErr w:type="spellStart"/>
      <w:r w:rsidRPr="00B33083">
        <w:rPr>
          <w:rStyle w:val="lev"/>
          <w:rFonts w:hint="cs"/>
          <w:sz w:val="28"/>
          <w:szCs w:val="28"/>
          <w:rtl/>
          <w:lang w:bidi="ar-SA"/>
        </w:rPr>
        <w:t>بوبنيدر</w:t>
      </w:r>
      <w:proofErr w:type="spellEnd"/>
    </w:p>
    <w:p w:rsidR="006365C8" w:rsidRPr="00B33083" w:rsidRDefault="006365C8" w:rsidP="006365C8">
      <w:pPr>
        <w:bidi/>
        <w:jc w:val="both"/>
        <w:rPr>
          <w:rStyle w:val="lev"/>
          <w:rFonts w:ascii="Majalla UI"/>
          <w:sz w:val="26"/>
          <w:szCs w:val="26"/>
          <w:rtl/>
        </w:rPr>
      </w:pPr>
      <w:r w:rsidRPr="00B33083">
        <w:rPr>
          <w:rStyle w:val="lev"/>
          <w:rFonts w:ascii="Majalla UI"/>
          <w:sz w:val="26"/>
          <w:szCs w:val="26"/>
          <w:rtl/>
        </w:rPr>
        <w:tab/>
      </w:r>
      <w:r w:rsidRPr="00B33083">
        <w:rPr>
          <w:rStyle w:val="lev"/>
          <w:rFonts w:ascii="Majalla UI"/>
          <w:sz w:val="26"/>
          <w:szCs w:val="26"/>
          <w:rtl/>
        </w:rPr>
        <w:tab/>
      </w:r>
      <w:r w:rsidRPr="00B33083">
        <w:rPr>
          <w:rStyle w:val="lev"/>
          <w:rFonts w:ascii="Majalla UI"/>
          <w:sz w:val="26"/>
          <w:szCs w:val="26"/>
          <w:rtl/>
        </w:rPr>
        <w:tab/>
      </w:r>
    </w:p>
    <w:p w:rsidR="006365C8" w:rsidRDefault="006365C8" w:rsidP="006365C8">
      <w:pPr>
        <w:bidi/>
        <w:jc w:val="both"/>
        <w:rPr>
          <w:rStyle w:val="lev"/>
          <w:rtl/>
          <w:lang w:bidi="ar-SA"/>
        </w:rPr>
      </w:pPr>
      <w:proofErr w:type="gramStart"/>
      <w:r w:rsidRPr="008632D3">
        <w:rPr>
          <w:rStyle w:val="lev"/>
          <w:rFonts w:hint="cs"/>
          <w:rtl/>
          <w:lang w:bidi="ar-SA"/>
        </w:rPr>
        <w:t>مـــــركــــز</w:t>
      </w:r>
      <w:proofErr w:type="gramEnd"/>
      <w:r w:rsidRPr="008632D3">
        <w:rPr>
          <w:rStyle w:val="lev"/>
          <w:rFonts w:hint="cs"/>
          <w:rtl/>
          <w:lang w:bidi="ar-SA"/>
        </w:rPr>
        <w:t xml:space="preserve"> المـــسابقـــات و الامتحـــــــانـــــــات</w:t>
      </w:r>
    </w:p>
    <w:p w:rsidR="006365C8" w:rsidRPr="008632D3" w:rsidRDefault="006365C8" w:rsidP="006365C8">
      <w:pPr>
        <w:jc w:val="both"/>
        <w:rPr>
          <w:b/>
          <w:bCs/>
          <w:sz w:val="28"/>
          <w:szCs w:val="28"/>
          <w:rtl/>
          <w:lang w:bidi="ar-SA"/>
        </w:rPr>
      </w:pPr>
      <w:r>
        <w:rPr>
          <w:rStyle w:val="lev"/>
          <w:sz w:val="28"/>
          <w:szCs w:val="28"/>
          <w:lang w:bidi="ar-SA"/>
        </w:rPr>
        <w:t xml:space="preserve">Université  Constantine 3 Salah </w:t>
      </w:r>
      <w:proofErr w:type="spellStart"/>
      <w:r>
        <w:rPr>
          <w:rStyle w:val="lev"/>
          <w:sz w:val="28"/>
          <w:szCs w:val="28"/>
          <w:lang w:bidi="ar-SA"/>
        </w:rPr>
        <w:t>Boubnider</w:t>
      </w:r>
      <w:proofErr w:type="spellEnd"/>
      <w:r>
        <w:rPr>
          <w:rStyle w:val="lev"/>
          <w:sz w:val="28"/>
          <w:szCs w:val="28"/>
          <w:rtl/>
          <w:lang w:bidi="ar-SA"/>
        </w:rPr>
        <w:tab/>
      </w:r>
    </w:p>
    <w:p w:rsidR="006365C8" w:rsidRDefault="006365C8" w:rsidP="006365C8">
      <w:pPr>
        <w:bidi/>
        <w:ind w:left="360"/>
        <w:contextualSpacing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</w:t>
      </w:r>
      <w:r w:rsidRPr="008632D3">
        <w:rPr>
          <w:rFonts w:ascii="Traditional Arabic" w:hAnsi="Traditional Arabic" w:cs="Traditional Arabic"/>
          <w:b/>
          <w:bCs/>
          <w:sz w:val="28"/>
          <w:szCs w:val="28"/>
        </w:rPr>
        <w:t>NIS : 001125010000968</w:t>
      </w:r>
    </w:p>
    <w:p w:rsidR="006365C8" w:rsidRDefault="006365C8" w:rsidP="006365C8">
      <w:pPr>
        <w:bidi/>
        <w:ind w:left="360"/>
        <w:contextualSpacing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8632D3">
        <w:rPr>
          <w:rFonts w:ascii="Traditional Arabic" w:hAnsi="Traditional Arabic" w:cs="Traditional Arabic"/>
          <w:b/>
          <w:bCs/>
          <w:sz w:val="28"/>
          <w:szCs w:val="28"/>
        </w:rPr>
        <w:t>NIF : 001125019041843</w:t>
      </w:r>
    </w:p>
    <w:p w:rsidR="006365C8" w:rsidRPr="00492830" w:rsidRDefault="006365C8" w:rsidP="006365C8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val="en-US"/>
        </w:rPr>
      </w:pPr>
      <w:r>
        <w:rPr>
          <w:rFonts w:ascii="Traditional Arabic" w:hAnsi="Traditional Arabic" w:cs="Traditional Arabic" w:hint="cs"/>
          <w:b/>
          <w:bCs/>
          <w:sz w:val="52"/>
          <w:szCs w:val="52"/>
          <w:rtl/>
          <w:lang w:val="en-US"/>
        </w:rPr>
        <w:t xml:space="preserve">جدول الأسعار </w:t>
      </w:r>
      <w:proofErr w:type="gramStart"/>
      <w:r>
        <w:rPr>
          <w:rFonts w:ascii="Traditional Arabic" w:hAnsi="Traditional Arabic" w:cs="Traditional Arabic" w:hint="cs"/>
          <w:b/>
          <w:bCs/>
          <w:sz w:val="52"/>
          <w:szCs w:val="52"/>
          <w:rtl/>
          <w:lang w:val="en-US"/>
        </w:rPr>
        <w:t>الوحدوي</w:t>
      </w:r>
      <w:proofErr w:type="gramEnd"/>
      <w:r w:rsidRPr="00492830">
        <w:rPr>
          <w:rFonts w:ascii="Traditional Arabic" w:hAnsi="Traditional Arabic" w:cs="Traditional Arabic" w:hint="cs"/>
          <w:b/>
          <w:bCs/>
          <w:sz w:val="52"/>
          <w:szCs w:val="52"/>
          <w:rtl/>
          <w:lang w:val="en-US"/>
        </w:rPr>
        <w:t xml:space="preserve"> </w:t>
      </w:r>
    </w:p>
    <w:p w:rsidR="006365C8" w:rsidRPr="00855A5E" w:rsidRDefault="006365C8" w:rsidP="006365C8">
      <w:pPr>
        <w:bidi/>
        <w:ind w:left="360"/>
        <w:contextualSpacing/>
        <w:jc w:val="center"/>
        <w:rPr>
          <w:rFonts w:ascii="Traditional Arabic" w:hAnsi="Traditional Arabic" w:cs="Traditional Arabic"/>
          <w:sz w:val="6"/>
          <w:szCs w:val="6"/>
          <w:lang w:val="en-US"/>
        </w:rPr>
      </w:pPr>
    </w:p>
    <w:p w:rsidR="006365C8" w:rsidRPr="00855A5E" w:rsidRDefault="006365C8" w:rsidP="006365C8">
      <w:pPr>
        <w:tabs>
          <w:tab w:val="left" w:pos="4022"/>
        </w:tabs>
        <w:bidi/>
        <w:ind w:left="360"/>
        <w:contextualSpacing/>
        <w:rPr>
          <w:rFonts w:ascii="Traditional Arabic" w:hAnsi="Traditional Arabic" w:cs="Traditional Arabic"/>
          <w:sz w:val="2"/>
          <w:szCs w:val="2"/>
          <w:rtl/>
        </w:rPr>
      </w:pPr>
      <w:r>
        <w:rPr>
          <w:rFonts w:ascii="Traditional Arabic" w:hAnsi="Traditional Arabic" w:cs="Traditional Arabic"/>
          <w:sz w:val="2"/>
          <w:szCs w:val="2"/>
          <w:rtl/>
        </w:rPr>
        <w:tab/>
      </w:r>
    </w:p>
    <w:p w:rsidR="006365C8" w:rsidRDefault="006365C8" w:rsidP="006365C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proofErr w:type="spellStart"/>
      <w:r w:rsidRPr="004928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قسنطينة</w:t>
      </w:r>
      <w:proofErr w:type="spellEnd"/>
      <w:r w:rsidRPr="004928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</w:t>
      </w:r>
    </w:p>
    <w:p w:rsidR="006365C8" w:rsidRPr="00492830" w:rsidRDefault="006365C8" w:rsidP="006365C8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492830"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                                                   </w:t>
      </w:r>
      <w:r w:rsidRPr="00492830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الى السيد</w:t>
      </w:r>
      <w:r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/ </w:t>
      </w:r>
      <w:r w:rsidRPr="00492830">
        <w:rPr>
          <w:rFonts w:ascii="Traditional Arabic" w:hAnsi="Traditional Arabic" w:cs="Traditional Arabic" w:hint="cs"/>
          <w:sz w:val="34"/>
          <w:szCs w:val="34"/>
          <w:rtl/>
          <w:lang w:val="en-US"/>
        </w:rPr>
        <w:t xml:space="preserve"> </w:t>
      </w:r>
      <w:r w:rsidRPr="00492830">
        <w:rPr>
          <w:rFonts w:ascii="Traditional Arabic" w:hAnsi="Traditional Arabic" w:cs="Traditional Arabic"/>
          <w:lang w:val="en-US"/>
        </w:rPr>
        <w:t>……………………</w:t>
      </w:r>
      <w:r>
        <w:rPr>
          <w:rFonts w:ascii="Traditional Arabic" w:hAnsi="Traditional Arabic" w:cs="Traditional Arabic" w:hint="cs"/>
          <w:rtl/>
          <w:lang w:val="en-US"/>
        </w:rPr>
        <w:t>............</w:t>
      </w:r>
      <w:proofErr w:type="spellStart"/>
      <w:r>
        <w:rPr>
          <w:rFonts w:ascii="Traditional Arabic" w:hAnsi="Traditional Arabic" w:cs="Traditional Arabic" w:hint="cs"/>
          <w:rtl/>
          <w:lang w:val="en-US"/>
        </w:rPr>
        <w:t>..</w:t>
      </w:r>
      <w:proofErr w:type="spellEnd"/>
      <w:r w:rsidRPr="00492830">
        <w:rPr>
          <w:rFonts w:ascii="Traditional Arabic" w:hAnsi="Traditional Arabic" w:cs="Traditional Arabic"/>
          <w:lang w:val="en-US"/>
        </w:rPr>
        <w:t>………</w:t>
      </w:r>
    </w:p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tbl>
      <w:tblPr>
        <w:tblStyle w:val="Grilledutableau"/>
        <w:bidiVisual/>
        <w:tblW w:w="10716" w:type="dxa"/>
        <w:tblLook w:val="04A0"/>
      </w:tblPr>
      <w:tblGrid>
        <w:gridCol w:w="3061"/>
        <w:gridCol w:w="1276"/>
        <w:gridCol w:w="3118"/>
        <w:gridCol w:w="3261"/>
      </w:tblGrid>
      <w:tr w:rsidR="006365C8" w:rsidTr="005611E6">
        <w:tc>
          <w:tcPr>
            <w:tcW w:w="3061" w:type="dxa"/>
            <w:vAlign w:val="center"/>
          </w:tcPr>
          <w:p w:rsidR="005611E6" w:rsidRPr="005611E6" w:rsidRDefault="005611E6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6365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الرتبة</w:t>
            </w:r>
            <w:proofErr w:type="gramEnd"/>
          </w:p>
          <w:p w:rsidR="005611E6" w:rsidRPr="006365C8" w:rsidRDefault="005611E6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6365C8" w:rsidRP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6365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العدد</w:t>
            </w:r>
            <w:proofErr w:type="gramEnd"/>
          </w:p>
        </w:tc>
        <w:tc>
          <w:tcPr>
            <w:tcW w:w="3118" w:type="dxa"/>
            <w:vAlign w:val="center"/>
          </w:tcPr>
          <w:p w:rsidR="006365C8" w:rsidRP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365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السعر الوحدوي بالأرقام (</w:t>
            </w:r>
            <w:proofErr w:type="spellStart"/>
            <w:r w:rsidRPr="006365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دج)</w:t>
            </w:r>
            <w:proofErr w:type="spellEnd"/>
          </w:p>
        </w:tc>
        <w:tc>
          <w:tcPr>
            <w:tcW w:w="3261" w:type="dxa"/>
            <w:vAlign w:val="center"/>
          </w:tcPr>
          <w:p w:rsidR="006365C8" w:rsidRP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365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السعر الوحدوي بالأحرف</w:t>
            </w:r>
          </w:p>
        </w:tc>
      </w:tr>
      <w:tr w:rsidR="006365C8" w:rsidTr="005611E6">
        <w:tc>
          <w:tcPr>
            <w:tcW w:w="10716" w:type="dxa"/>
            <w:gridSpan w:val="4"/>
          </w:tcPr>
          <w:p w:rsidR="006365C8" w:rsidRDefault="006365C8" w:rsidP="006365C8">
            <w:pPr>
              <w:tabs>
                <w:tab w:val="left" w:pos="6884"/>
                <w:tab w:val="right" w:pos="10466"/>
              </w:tabs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تكاليف إجراء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الإختبار</w:t>
            </w:r>
            <w:proofErr w:type="spellEnd"/>
          </w:p>
        </w:tc>
      </w:tr>
      <w:tr w:rsidR="006365C8" w:rsidTr="005611E6">
        <w:tc>
          <w:tcPr>
            <w:tcW w:w="3061" w:type="dxa"/>
            <w:vAlign w:val="center"/>
          </w:tcPr>
          <w:p w:rsidR="005611E6" w:rsidRPr="005611E6" w:rsidRDefault="005611E6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:rsid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..............................</w:t>
            </w:r>
          </w:p>
          <w:p w:rsidR="005611E6" w:rsidRPr="005611E6" w:rsidRDefault="005611E6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01</w:t>
            </w:r>
          </w:p>
        </w:tc>
        <w:tc>
          <w:tcPr>
            <w:tcW w:w="3118" w:type="dxa"/>
            <w:vAlign w:val="center"/>
          </w:tcPr>
          <w:p w:rsid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5000.00</w:t>
            </w:r>
          </w:p>
        </w:tc>
        <w:tc>
          <w:tcPr>
            <w:tcW w:w="3261" w:type="dxa"/>
            <w:vAlign w:val="center"/>
          </w:tcPr>
          <w:p w:rsidR="006365C8" w:rsidRDefault="006365C8" w:rsidP="005611E6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خمسة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آ</w:t>
            </w:r>
            <w:r w:rsidR="005611E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لاف دينار جزائري</w:t>
            </w:r>
          </w:p>
        </w:tc>
      </w:tr>
    </w:tbl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5611E6" w:rsidRDefault="005611E6" w:rsidP="005611E6">
      <w:pPr>
        <w:bidi/>
        <w:jc w:val="right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</w:rPr>
        <w:t>Agent   comptable</w:t>
      </w:r>
    </w:p>
    <w:p w:rsidR="005611E6" w:rsidRDefault="005611E6" w:rsidP="005611E6">
      <w:pPr>
        <w:jc w:val="both"/>
        <w:rPr>
          <w:rStyle w:val="lev"/>
          <w:sz w:val="28"/>
          <w:szCs w:val="28"/>
          <w:lang w:bidi="ar-SA"/>
        </w:rPr>
      </w:pPr>
      <w:r>
        <w:rPr>
          <w:rStyle w:val="lev"/>
          <w:sz w:val="28"/>
          <w:szCs w:val="28"/>
          <w:lang w:bidi="ar-SA"/>
        </w:rPr>
        <w:t>Université De Constantine 3</w:t>
      </w:r>
    </w:p>
    <w:p w:rsidR="005611E6" w:rsidRPr="008632D3" w:rsidRDefault="005611E6" w:rsidP="005611E6">
      <w:pPr>
        <w:jc w:val="both"/>
        <w:rPr>
          <w:b/>
          <w:bCs/>
          <w:sz w:val="28"/>
          <w:szCs w:val="28"/>
          <w:rtl/>
          <w:lang w:bidi="ar-SA"/>
        </w:rPr>
      </w:pPr>
      <w:r>
        <w:rPr>
          <w:rStyle w:val="lev"/>
          <w:sz w:val="28"/>
          <w:szCs w:val="28"/>
          <w:lang w:bidi="ar-SA"/>
        </w:rPr>
        <w:t>COMPTE  TRESOR : 00825001125000066161</w:t>
      </w:r>
      <w:r>
        <w:rPr>
          <w:rStyle w:val="lev"/>
          <w:sz w:val="28"/>
          <w:szCs w:val="28"/>
          <w:rtl/>
          <w:lang w:bidi="ar-SA"/>
        </w:rPr>
        <w:tab/>
      </w:r>
    </w:p>
    <w:p w:rsidR="005611E6" w:rsidRPr="004304FD" w:rsidRDefault="005611E6" w:rsidP="005611E6">
      <w:pPr>
        <w:tabs>
          <w:tab w:val="left" w:pos="8871"/>
        </w:tabs>
        <w:bidi/>
        <w:rPr>
          <w:rFonts w:ascii="Sakkal Majalla" w:hAnsi="Sakkal Majalla" w:cs="Sakkal Majalla"/>
          <w:b/>
          <w:bCs/>
          <w:sz w:val="40"/>
          <w:szCs w:val="40"/>
          <w:lang w:bidi="ar-SA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  <w:tab/>
      </w:r>
    </w:p>
    <w:p w:rsidR="005611E6" w:rsidRDefault="005611E6" w:rsidP="005611E6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م</w:t>
      </w:r>
      <w:r w:rsidRPr="004304FD">
        <w:rPr>
          <w:rFonts w:ascii="Sakkal Majalla" w:hAnsi="Sakkal Majalla" w:cs="Sakkal Majalla" w:hint="cs"/>
          <w:b/>
          <w:bCs/>
          <w:sz w:val="40"/>
          <w:szCs w:val="40"/>
          <w:rtl/>
        </w:rPr>
        <w:t>دير الجامعة</w:t>
      </w:r>
    </w:p>
    <w:p w:rsidR="006365C8" w:rsidRDefault="006365C8" w:rsidP="006365C8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D94D16" w:rsidRDefault="00D94D16" w:rsidP="00D94D16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D94D16" w:rsidRDefault="00D94D16" w:rsidP="00D94D16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D94D16" w:rsidRDefault="00D94D16" w:rsidP="00D94D16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sectPr w:rsidR="00D94D16" w:rsidSect="00DB7C0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045" w:rsidRDefault="00527045" w:rsidP="00DB7C06">
      <w:r>
        <w:separator/>
      </w:r>
    </w:p>
  </w:endnote>
  <w:endnote w:type="continuationSeparator" w:id="0">
    <w:p w:rsidR="00527045" w:rsidRDefault="00527045" w:rsidP="00DB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ajal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830" w:rsidRDefault="004928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045" w:rsidRDefault="00527045" w:rsidP="00DB7C06">
      <w:r>
        <w:separator/>
      </w:r>
    </w:p>
  </w:footnote>
  <w:footnote w:type="continuationSeparator" w:id="0">
    <w:p w:rsidR="00527045" w:rsidRDefault="00527045" w:rsidP="00DB7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C06"/>
    <w:rsid w:val="00057411"/>
    <w:rsid w:val="00150978"/>
    <w:rsid w:val="001D5A59"/>
    <w:rsid w:val="00316BD0"/>
    <w:rsid w:val="0039015B"/>
    <w:rsid w:val="004304FD"/>
    <w:rsid w:val="0043638C"/>
    <w:rsid w:val="00476058"/>
    <w:rsid w:val="0048346D"/>
    <w:rsid w:val="00492830"/>
    <w:rsid w:val="00527045"/>
    <w:rsid w:val="00531CAD"/>
    <w:rsid w:val="005611E6"/>
    <w:rsid w:val="00586F95"/>
    <w:rsid w:val="005934B0"/>
    <w:rsid w:val="006365C8"/>
    <w:rsid w:val="0066043B"/>
    <w:rsid w:val="008632D3"/>
    <w:rsid w:val="008F3F95"/>
    <w:rsid w:val="00906FE9"/>
    <w:rsid w:val="009A1FD3"/>
    <w:rsid w:val="00B95C5C"/>
    <w:rsid w:val="00BF30A5"/>
    <w:rsid w:val="00C32B62"/>
    <w:rsid w:val="00C32C20"/>
    <w:rsid w:val="00C6444C"/>
    <w:rsid w:val="00CF0BA8"/>
    <w:rsid w:val="00CF373D"/>
    <w:rsid w:val="00CF7C3E"/>
    <w:rsid w:val="00D11E7E"/>
    <w:rsid w:val="00D94D16"/>
    <w:rsid w:val="00D95534"/>
    <w:rsid w:val="00DB7C06"/>
    <w:rsid w:val="00DC6838"/>
    <w:rsid w:val="00E51A53"/>
    <w:rsid w:val="00E747CC"/>
    <w:rsid w:val="00E803C5"/>
    <w:rsid w:val="00F4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DB7C06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DB7C06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DB7C06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DB7C06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DB7C06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DB7C0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DB7C0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lev">
    <w:name w:val="Strong"/>
    <w:uiPriority w:val="22"/>
    <w:qFormat/>
    <w:rsid w:val="008632D3"/>
    <w:rPr>
      <w:b/>
      <w:bCs/>
    </w:rPr>
  </w:style>
  <w:style w:type="table" w:styleId="Grilledutableau">
    <w:name w:val="Table Grid"/>
    <w:basedOn w:val="TableauNormal"/>
    <w:uiPriority w:val="59"/>
    <w:rsid w:val="00492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915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2025-09-21T07:48:00Z</cp:lastPrinted>
  <dcterms:created xsi:type="dcterms:W3CDTF">2025-09-17T11:11:00Z</dcterms:created>
  <dcterms:modified xsi:type="dcterms:W3CDTF">2025-09-21T07:51:00Z</dcterms:modified>
</cp:coreProperties>
</file>