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C9980">
      <w:pPr>
        <w:rPr>
          <w:b/>
          <w:lang w:val="en-US"/>
        </w:rPr>
      </w:pPr>
      <w:r>
        <w:rPr>
          <w:b/>
          <w:lang w:val="en-US"/>
        </w:rPr>
        <w:t>Erasmus+ Staff</w:t>
      </w:r>
      <w:r>
        <w:rPr>
          <w:rFonts w:hint="default"/>
          <w:b/>
          <w:lang w:val="sr-Latn-RS"/>
        </w:rPr>
        <w:t xml:space="preserve"> </w:t>
      </w:r>
      <w:r>
        <w:rPr>
          <w:b/>
          <w:lang w:val="en-US"/>
        </w:rPr>
        <w:t xml:space="preserve"> Mobility</w:t>
      </w:r>
    </w:p>
    <w:p w14:paraId="27C9C23D">
      <w:pPr>
        <w:jc w:val="center"/>
        <w:rPr>
          <w:b/>
          <w:lang w:val="en-US"/>
        </w:rPr>
      </w:pPr>
    </w:p>
    <w:p w14:paraId="1234EC92">
      <w:pPr>
        <w:jc w:val="center"/>
        <w:rPr>
          <w:b/>
          <w:sz w:val="28"/>
          <w:szCs w:val="28"/>
          <w:lang w:val="en-US"/>
        </w:rPr>
      </w:pPr>
      <w:r>
        <w:rPr>
          <w:b/>
          <w:sz w:val="28"/>
          <w:szCs w:val="28"/>
          <w:lang w:val="en-US"/>
        </w:rPr>
        <w:t>TEACHING PROGRAMME</w:t>
      </w:r>
    </w:p>
    <w:p w14:paraId="73888B25">
      <w:pPr>
        <w:rPr>
          <w:b/>
          <w:sz w:val="22"/>
          <w:szCs w:val="22"/>
          <w:lang w:val="en-US"/>
        </w:rPr>
      </w:pPr>
    </w:p>
    <w:p w14:paraId="7B51A20D">
      <w:pPr>
        <w:rPr>
          <w:lang w:val="en-US"/>
        </w:rPr>
      </w:pPr>
      <w:r>
        <w:rPr>
          <w:lang w:val="en-US"/>
        </w:rPr>
        <w:t xml:space="preserve">Type of activity (check one):  </w:t>
      </w:r>
    </w:p>
    <w:p w14:paraId="0BA5EBD9">
      <w:pPr>
        <w:pStyle w:val="13"/>
        <w:numPr>
          <w:ilvl w:val="0"/>
          <w:numId w:val="1"/>
        </w:numPr>
      </w:pPr>
      <w:r>
        <w:t xml:space="preserve">Teaching mobility </w:t>
      </w:r>
    </w:p>
    <w:p w14:paraId="2813F320">
      <w:pPr>
        <w:pStyle w:val="13"/>
        <w:numPr>
          <w:ilvl w:val="0"/>
          <w:numId w:val="1"/>
        </w:numPr>
        <w:rPr>
          <w:lang w:val="en-US"/>
        </w:rPr>
      </w:pPr>
      <w:r>
        <w:rPr>
          <w:rFonts w:hint="default"/>
          <w:lang w:val="en-US"/>
        </w:rPr>
        <w:t xml:space="preserve">Training </w:t>
      </w:r>
      <w:r>
        <w:rPr>
          <w:rFonts w:hint="default"/>
          <w:lang w:val="sr-Latn-RS"/>
        </w:rPr>
        <w:t>m</w:t>
      </w:r>
      <w:r>
        <w:rPr>
          <w:rFonts w:hint="default"/>
          <w:lang w:val="en-US"/>
        </w:rPr>
        <w:t>obilit</w:t>
      </w:r>
      <w:r>
        <w:rPr>
          <w:rFonts w:hint="default"/>
          <w:lang w:val="sr-Latn-RS"/>
        </w:rPr>
        <w:t>y</w:t>
      </w:r>
      <w:bookmarkStart w:id="0" w:name="_GoBack"/>
      <w:bookmarkEnd w:id="0"/>
    </w:p>
    <w:p w14:paraId="10BA0E64">
      <w:pPr>
        <w:rPr>
          <w:b/>
          <w:caps/>
          <w:sz w:val="22"/>
          <w:szCs w:val="22"/>
          <w:lang w:val="en-U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9288"/>
      </w:tblGrid>
      <w:tr w14:paraId="74D7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209" w:hRule="atLeast"/>
        </w:trPr>
        <w:tc>
          <w:tcPr>
            <w:tcW w:w="9288" w:type="dxa"/>
            <w:shd w:val="clear" w:color="auto" w:fill="auto"/>
            <w:vAlign w:val="center"/>
          </w:tcPr>
          <w:p w14:paraId="2F5B7E83">
            <w:pPr>
              <w:rPr>
                <w:rFonts w:hint="default" w:asciiTheme="minorHAnsi" w:hAnsiTheme="minorHAnsi" w:cstheme="minorHAnsi"/>
                <w:lang w:val="en-US"/>
              </w:rPr>
            </w:pPr>
            <w:r>
              <w:rPr>
                <w:rFonts w:asciiTheme="minorHAnsi" w:hAnsiTheme="minorHAnsi" w:cstheme="minorHAnsi"/>
                <w:lang w:val="en-US"/>
              </w:rPr>
              <w:t xml:space="preserve">Home Institution: </w:t>
            </w:r>
          </w:p>
          <w:p w14:paraId="7314C992">
            <w:pPr>
              <w:rPr>
                <w:rFonts w:asciiTheme="minorHAnsi" w:hAnsiTheme="minorHAnsi" w:cstheme="minorHAnsi"/>
                <w:b/>
                <w:lang w:val="en-US"/>
              </w:rPr>
            </w:pPr>
            <w:r>
              <w:rPr>
                <w:rFonts w:asciiTheme="minorHAnsi" w:hAnsiTheme="minorHAnsi" w:cstheme="minorHAnsi"/>
                <w:lang w:val="en-US"/>
              </w:rPr>
              <w:t xml:space="preserve">Country: </w:t>
            </w:r>
          </w:p>
          <w:p w14:paraId="22473484">
            <w:pPr>
              <w:rPr>
                <w:rFonts w:hint="default" w:asciiTheme="minorHAnsi" w:hAnsiTheme="minorHAnsi" w:cstheme="minorHAnsi"/>
                <w:lang w:val="en-US"/>
              </w:rPr>
            </w:pPr>
            <w:r>
              <w:rPr>
                <w:rFonts w:asciiTheme="minorHAnsi" w:hAnsiTheme="minorHAnsi" w:cstheme="minorHAnsi"/>
                <w:lang w:val="en-US"/>
              </w:rPr>
              <w:t>Erasmus code:</w:t>
            </w:r>
            <w:r>
              <w:rPr>
                <w:rFonts w:hint="default" w:asciiTheme="minorHAnsi" w:hAnsiTheme="minorHAnsi" w:cstheme="minorHAnsi"/>
                <w:lang w:val="en-US"/>
              </w:rPr>
              <w:t xml:space="preserve"> </w:t>
            </w:r>
          </w:p>
          <w:p w14:paraId="1DEA3A9A">
            <w:pPr>
              <w:rPr>
                <w:rFonts w:asciiTheme="minorHAnsi" w:hAnsiTheme="minorHAnsi" w:cstheme="minorHAnsi"/>
                <w:b/>
                <w:lang w:val="en-US"/>
              </w:rPr>
            </w:pPr>
            <w:r>
              <w:rPr>
                <w:rFonts w:asciiTheme="minorHAnsi" w:hAnsiTheme="minorHAnsi" w:cstheme="minorHAnsi"/>
                <w:lang w:val="en-US"/>
              </w:rPr>
              <w:t xml:space="preserve">Faculty, Department: </w:t>
            </w:r>
          </w:p>
          <w:p w14:paraId="5D173593">
            <w:pPr>
              <w:rPr>
                <w:rFonts w:asciiTheme="minorHAnsi" w:hAnsiTheme="minorHAnsi" w:cstheme="minorHAnsi"/>
                <w:b/>
                <w:lang w:val="en-US"/>
              </w:rPr>
            </w:pPr>
            <w:r>
              <w:rPr>
                <w:rFonts w:asciiTheme="minorHAnsi" w:hAnsiTheme="minorHAnsi" w:cstheme="minorHAnsi"/>
                <w:lang w:val="en-US"/>
              </w:rPr>
              <w:t xml:space="preserve">Applicant’s name and surname: </w:t>
            </w:r>
          </w:p>
          <w:p w14:paraId="62D9CEEA">
            <w:pPr>
              <w:rPr>
                <w:rFonts w:asciiTheme="minorHAnsi" w:hAnsiTheme="minorHAnsi" w:cstheme="minorHAnsi"/>
                <w:b/>
                <w:lang w:val="en-US"/>
              </w:rPr>
            </w:pPr>
            <w:r>
              <w:rPr>
                <w:rFonts w:asciiTheme="minorHAnsi" w:hAnsiTheme="minorHAnsi" w:cstheme="minorHAnsi"/>
                <w:lang w:val="en-US"/>
              </w:rPr>
              <w:t xml:space="preserve">Academic title, function (if relevant): </w:t>
            </w:r>
          </w:p>
          <w:p w14:paraId="232C45B4">
            <w:pPr>
              <w:rPr>
                <w:rFonts w:asciiTheme="minorHAnsi" w:hAnsiTheme="minorHAnsi" w:cstheme="minorHAnsi"/>
                <w:b/>
                <w:lang w:val="en-US"/>
              </w:rPr>
            </w:pPr>
            <w:r>
              <w:rPr>
                <w:rFonts w:asciiTheme="minorHAnsi" w:hAnsiTheme="minorHAnsi" w:cstheme="minorHAnsi"/>
                <w:lang w:val="en-US"/>
              </w:rPr>
              <w:t xml:space="preserve">Subject area: </w:t>
            </w:r>
          </w:p>
          <w:p w14:paraId="5030C235">
            <w:pPr>
              <w:rPr>
                <w:rFonts w:asciiTheme="minorHAnsi" w:hAnsiTheme="minorHAnsi" w:cstheme="minorHAnsi"/>
                <w:b/>
                <w:lang w:val="en-US"/>
              </w:rPr>
            </w:pPr>
            <w:r>
              <w:rPr>
                <w:rFonts w:asciiTheme="minorHAnsi" w:hAnsiTheme="minorHAnsi" w:cstheme="minorHAnsi"/>
                <w:lang w:val="en-US"/>
              </w:rPr>
              <w:t xml:space="preserve">Mobility coordinator at faculty level: </w:t>
            </w:r>
          </w:p>
          <w:p w14:paraId="4B5BDA7F">
            <w:pPr>
              <w:rPr>
                <w:rFonts w:asciiTheme="minorHAnsi" w:hAnsiTheme="minorHAnsi" w:cstheme="minorHAnsi"/>
                <w:b/>
                <w:sz w:val="22"/>
                <w:szCs w:val="22"/>
              </w:rPr>
            </w:pPr>
            <w:r>
              <w:rPr>
                <w:rFonts w:asciiTheme="minorHAnsi" w:hAnsiTheme="minorHAnsi" w:cstheme="minorHAnsi"/>
              </w:rPr>
              <w:t xml:space="preserve">Institutional Coordinator: </w:t>
            </w:r>
          </w:p>
        </w:tc>
      </w:tr>
    </w:tbl>
    <w:p w14:paraId="78A70EC6">
      <w:pPr>
        <w:rPr>
          <w:rFonts w:asciiTheme="minorHAnsi" w:hAnsiTheme="minorHAnsi" w:cstheme="minorHAnsi"/>
          <w:b/>
          <w:sz w:val="22"/>
          <w:szCs w:val="22"/>
        </w:rPr>
      </w:pP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9288"/>
      </w:tblGrid>
      <w:tr w14:paraId="2329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87" w:hRule="atLeast"/>
        </w:trPr>
        <w:tc>
          <w:tcPr>
            <w:tcW w:w="9288" w:type="dxa"/>
            <w:shd w:val="clear" w:color="auto" w:fill="auto"/>
            <w:vAlign w:val="center"/>
          </w:tcPr>
          <w:p w14:paraId="3B8909A8">
            <w:pPr>
              <w:rPr>
                <w:rFonts w:hint="default" w:asciiTheme="minorHAnsi" w:hAnsiTheme="minorHAnsi" w:cstheme="minorHAnsi"/>
                <w:b/>
                <w:lang w:val="sr-Latn-RS"/>
              </w:rPr>
            </w:pPr>
            <w:r>
              <w:rPr>
                <w:rFonts w:asciiTheme="minorHAnsi" w:hAnsiTheme="minorHAnsi" w:cstheme="minorHAnsi"/>
                <w:lang w:val="en-US"/>
              </w:rPr>
              <w:t xml:space="preserve">Host Institution: </w:t>
            </w:r>
            <w:r>
              <w:rPr>
                <w:rFonts w:hint="default" w:asciiTheme="minorHAnsi" w:hAnsiTheme="minorHAnsi" w:cstheme="minorHAnsi"/>
                <w:b/>
                <w:bCs/>
                <w:lang w:val="en-US"/>
              </w:rPr>
              <w:t>Academ</w:t>
            </w:r>
            <w:r>
              <w:rPr>
                <w:rFonts w:hint="default" w:asciiTheme="minorHAnsi" w:hAnsiTheme="minorHAnsi" w:cstheme="minorHAnsi"/>
                <w:b/>
                <w:bCs/>
                <w:lang w:val="sr-Latn-RS"/>
              </w:rPr>
              <w:t>y of Applied Preschool Teaching and Health Studies</w:t>
            </w:r>
          </w:p>
          <w:p w14:paraId="4B4BD696">
            <w:pPr>
              <w:rPr>
                <w:rFonts w:hint="default" w:asciiTheme="minorHAnsi" w:hAnsiTheme="minorHAnsi" w:cstheme="minorHAnsi"/>
                <w:b/>
                <w:lang w:val="sr-Latn-RS"/>
              </w:rPr>
            </w:pPr>
            <w:r>
              <w:rPr>
                <w:rFonts w:asciiTheme="minorHAnsi" w:hAnsiTheme="minorHAnsi" w:cstheme="minorHAnsi"/>
                <w:lang w:val="en-US"/>
              </w:rPr>
              <w:t xml:space="preserve">Country: </w:t>
            </w:r>
            <w:r>
              <w:rPr>
                <w:rFonts w:hint="default" w:asciiTheme="minorHAnsi" w:hAnsiTheme="minorHAnsi" w:cstheme="minorHAnsi"/>
                <w:b/>
                <w:bCs/>
                <w:lang w:val="sr-Latn-RS"/>
              </w:rPr>
              <w:t>Serbia</w:t>
            </w:r>
          </w:p>
          <w:p w14:paraId="799F5105">
            <w:pPr>
              <w:rPr>
                <w:rFonts w:hint="default" w:asciiTheme="minorHAnsi" w:hAnsiTheme="minorHAnsi" w:cstheme="minorHAnsi"/>
                <w:b/>
                <w:lang w:val="sr-Latn-RS"/>
              </w:rPr>
            </w:pPr>
            <w:r>
              <w:rPr>
                <w:rFonts w:asciiTheme="minorHAnsi" w:hAnsiTheme="minorHAnsi" w:cstheme="minorHAnsi"/>
                <w:lang w:val="en-US"/>
              </w:rPr>
              <w:t xml:space="preserve">Erasmus code: </w:t>
            </w:r>
            <w:r>
              <w:rPr>
                <w:rFonts w:hint="default" w:asciiTheme="minorHAnsi" w:hAnsiTheme="minorHAnsi" w:cstheme="minorHAnsi"/>
                <w:b/>
                <w:bCs/>
                <w:lang w:val="sr-Latn-RS"/>
              </w:rPr>
              <w:t>RS KRUSEVA02</w:t>
            </w:r>
          </w:p>
          <w:p w14:paraId="674D439F">
            <w:pPr>
              <w:rPr>
                <w:rFonts w:hint="default" w:asciiTheme="minorHAnsi" w:hAnsiTheme="minorHAnsi" w:cstheme="minorHAnsi"/>
                <w:b/>
                <w:lang w:val="sr-Latn-RS"/>
              </w:rPr>
            </w:pPr>
            <w:r>
              <w:rPr>
                <w:rFonts w:asciiTheme="minorHAnsi" w:hAnsiTheme="minorHAnsi" w:cstheme="minorHAnsi"/>
                <w:lang w:val="en-US"/>
              </w:rPr>
              <w:t>Faculty, Department:</w:t>
            </w:r>
            <w:r>
              <w:rPr>
                <w:rFonts w:asciiTheme="minorHAnsi" w:hAnsiTheme="minorHAnsi" w:cstheme="minorHAnsi"/>
                <w:b/>
                <w:bCs/>
                <w:lang w:val="en-US"/>
              </w:rPr>
              <w:t xml:space="preserve"> </w:t>
            </w:r>
            <w:r>
              <w:rPr>
                <w:rFonts w:hint="default" w:asciiTheme="minorHAnsi" w:hAnsiTheme="minorHAnsi" w:cstheme="minorHAnsi"/>
                <w:b/>
                <w:bCs/>
                <w:lang w:val="sr-Latn-RS"/>
              </w:rPr>
              <w:t>Department for Preschool Teaching Studies Krusevac</w:t>
            </w:r>
          </w:p>
          <w:p w14:paraId="20B60877">
            <w:pPr>
              <w:rPr>
                <w:rFonts w:hint="default" w:asciiTheme="minorHAnsi" w:hAnsiTheme="minorHAnsi" w:cstheme="minorHAnsi"/>
                <w:b/>
                <w:lang w:val="sr-Latn-RS"/>
              </w:rPr>
            </w:pPr>
            <w:r>
              <w:rPr>
                <w:rFonts w:asciiTheme="minorHAnsi" w:hAnsiTheme="minorHAnsi" w:cstheme="minorHAnsi"/>
                <w:lang w:val="en-US"/>
              </w:rPr>
              <w:t xml:space="preserve">Contact person at the department level: </w:t>
            </w:r>
            <w:r>
              <w:rPr>
                <w:rFonts w:hint="default" w:asciiTheme="minorHAnsi" w:hAnsiTheme="minorHAnsi" w:cstheme="minorHAnsi"/>
                <w:lang w:val="sr-Latn-RS"/>
              </w:rPr>
              <w:t xml:space="preserve">Ivan Tomic </w:t>
            </w:r>
            <w:r>
              <w:rPr>
                <w:rFonts w:hint="default" w:asciiTheme="minorHAnsi" w:hAnsiTheme="minorHAnsi" w:cstheme="minorHAnsi"/>
                <w:color w:val="auto"/>
                <w:u w:val="none"/>
                <w:lang w:val="sr-Latn-RS"/>
              </w:rPr>
              <w:t>(itomic@vaspks.edu.rs)</w:t>
            </w:r>
          </w:p>
          <w:p w14:paraId="5D70F7A0">
            <w:pPr>
              <w:rPr>
                <w:rFonts w:asciiTheme="minorHAnsi" w:hAnsiTheme="minorHAnsi" w:cstheme="minorHAnsi"/>
                <w:b/>
                <w:lang w:val="en-US"/>
              </w:rPr>
            </w:pPr>
            <w:r>
              <w:rPr>
                <w:rFonts w:asciiTheme="minorHAnsi" w:hAnsiTheme="minorHAnsi" w:cstheme="minorHAnsi"/>
                <w:lang w:val="en-US"/>
              </w:rPr>
              <w:t xml:space="preserve">Contact person at the institution level: </w:t>
            </w:r>
            <w:r>
              <w:rPr>
                <w:rFonts w:hint="default" w:asciiTheme="minorHAnsi" w:hAnsiTheme="minorHAnsi" w:cstheme="minorHAnsi"/>
                <w:lang w:val="sr-Latn-RS"/>
              </w:rPr>
              <w:t xml:space="preserve"> Katarina Tomic (katarinat@vaspks.edu.rs)</w:t>
            </w:r>
          </w:p>
          <w:p w14:paraId="102B821B">
            <w:pPr>
              <w:rPr>
                <w:rFonts w:hint="default" w:asciiTheme="minorHAnsi" w:hAnsiTheme="minorHAnsi" w:cstheme="minorHAnsi"/>
                <w:b/>
                <w:lang w:val="sr-Latn-RS"/>
              </w:rPr>
            </w:pPr>
            <w:r>
              <w:rPr>
                <w:rFonts w:asciiTheme="minorHAnsi" w:hAnsiTheme="minorHAnsi" w:cstheme="minorHAnsi"/>
                <w:lang w:val="en-US"/>
              </w:rPr>
              <w:t xml:space="preserve">Duration of mobility (only working days): </w:t>
            </w:r>
            <w:r>
              <w:rPr>
                <w:rFonts w:hint="default" w:asciiTheme="minorHAnsi" w:hAnsiTheme="minorHAnsi" w:cstheme="minorHAnsi"/>
                <w:lang w:val="sr-Latn-RS"/>
              </w:rPr>
              <w:t>5</w:t>
            </w:r>
          </w:p>
          <w:p w14:paraId="70F41A7E">
            <w:pPr>
              <w:rPr>
                <w:rFonts w:asciiTheme="minorHAnsi" w:hAnsiTheme="minorHAnsi" w:cstheme="minorHAnsi"/>
                <w:b/>
                <w:lang w:val="en-US"/>
              </w:rPr>
            </w:pPr>
            <w:r>
              <w:rPr>
                <w:rFonts w:asciiTheme="minorHAnsi" w:hAnsiTheme="minorHAnsi" w:cstheme="minorHAnsi"/>
                <w:lang w:val="en-US"/>
              </w:rPr>
              <w:t xml:space="preserve">Period of mobility (dates): </w:t>
            </w:r>
          </w:p>
          <w:p w14:paraId="2AF8674E">
            <w:pPr>
              <w:rPr>
                <w:rFonts w:asciiTheme="minorHAnsi" w:hAnsiTheme="minorHAnsi" w:cstheme="minorHAnsi"/>
                <w:b/>
                <w:lang w:val="en-US"/>
              </w:rPr>
            </w:pPr>
            <w:r>
              <w:rPr>
                <w:rFonts w:asciiTheme="minorHAnsi" w:hAnsiTheme="minorHAnsi" w:cstheme="minorHAnsi"/>
                <w:lang w:val="en-US"/>
              </w:rPr>
              <w:t xml:space="preserve">Additional info of relevance (if any): </w:t>
            </w:r>
          </w:p>
        </w:tc>
      </w:tr>
    </w:tbl>
    <w:p w14:paraId="631A2D51">
      <w:pPr>
        <w:rPr>
          <w:rFonts w:asciiTheme="minorHAnsi" w:hAnsiTheme="minorHAnsi" w:cstheme="minorHAnsi"/>
          <w:b/>
          <w:sz w:val="22"/>
          <w:szCs w:val="22"/>
          <w:lang w:val="en-U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57" w:type="dxa"/>
        </w:tblCellMar>
      </w:tblPr>
      <w:tblGrid>
        <w:gridCol w:w="9288"/>
      </w:tblGrid>
      <w:tr w14:paraId="5BDD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1274" w:hRule="atLeast"/>
        </w:trPr>
        <w:tc>
          <w:tcPr>
            <w:tcW w:w="9288" w:type="dxa"/>
            <w:shd w:val="clear" w:color="auto" w:fill="auto"/>
            <w:vAlign w:val="center"/>
          </w:tcPr>
          <w:p w14:paraId="209617EB">
            <w:pPr>
              <w:rPr>
                <w:rFonts w:asciiTheme="minorHAnsi" w:hAnsiTheme="minorHAnsi" w:cstheme="minorHAnsi"/>
                <w:b/>
                <w:lang w:val="en-US"/>
              </w:rPr>
            </w:pPr>
            <w:r>
              <w:rPr>
                <w:rFonts w:asciiTheme="minorHAnsi" w:hAnsiTheme="minorHAnsi" w:cstheme="minorHAnsi"/>
                <w:lang w:val="en-US"/>
              </w:rPr>
              <w:t xml:space="preserve">Name of the Course/Subject/Lecture to be taught: </w:t>
            </w:r>
          </w:p>
          <w:p w14:paraId="0239F31E">
            <w:pPr>
              <w:rPr>
                <w:rFonts w:asciiTheme="minorHAnsi" w:hAnsiTheme="minorHAnsi" w:cstheme="minorHAnsi"/>
                <w:b/>
                <w:lang w:val="en-US"/>
              </w:rPr>
            </w:pPr>
            <w:r>
              <w:rPr>
                <w:rFonts w:asciiTheme="minorHAnsi" w:hAnsiTheme="minorHAnsi" w:cstheme="minorHAnsi"/>
                <w:lang w:val="en-US"/>
              </w:rPr>
              <w:t>Study level of teaching (</w:t>
            </w:r>
            <w:r>
              <w:rPr>
                <w:rFonts w:asciiTheme="minorHAnsi" w:hAnsiTheme="minorHAnsi" w:cstheme="minorHAnsi"/>
                <w:u w:val="single"/>
                <w:lang w:val="en-US"/>
              </w:rPr>
              <w:t xml:space="preserve">bachelor </w:t>
            </w:r>
            <w:r>
              <w:rPr>
                <w:rFonts w:asciiTheme="minorHAnsi" w:hAnsiTheme="minorHAnsi" w:cstheme="minorHAnsi"/>
                <w:lang w:val="en-US"/>
              </w:rPr>
              <w:t xml:space="preserve">/ </w:t>
            </w:r>
            <w:r>
              <w:rPr>
                <w:rFonts w:asciiTheme="minorHAnsi" w:hAnsiTheme="minorHAnsi" w:cstheme="minorHAnsi"/>
                <w:u w:val="single"/>
                <w:lang w:val="en-US"/>
              </w:rPr>
              <w:t xml:space="preserve">master </w:t>
            </w:r>
            <w:r>
              <w:rPr>
                <w:rFonts w:asciiTheme="minorHAnsi" w:hAnsiTheme="minorHAnsi" w:cstheme="minorHAnsi"/>
                <w:lang w:val="en-US"/>
              </w:rPr>
              <w:t xml:space="preserve">/ doctoral): </w:t>
            </w:r>
          </w:p>
          <w:p w14:paraId="7BF3F830">
            <w:pPr>
              <w:rPr>
                <w:rFonts w:hint="default" w:asciiTheme="minorHAnsi" w:hAnsiTheme="minorHAnsi" w:cstheme="minorHAnsi"/>
                <w:lang w:val="sr-Latn-RS"/>
              </w:rPr>
            </w:pPr>
            <w:r>
              <w:rPr>
                <w:rFonts w:asciiTheme="minorHAnsi" w:hAnsiTheme="minorHAnsi" w:cstheme="minorHAnsi"/>
                <w:lang w:val="en-US"/>
              </w:rPr>
              <w:t xml:space="preserve">Number of students gaining benefit from teaching at host institution: </w:t>
            </w:r>
            <w:r>
              <w:rPr>
                <w:rFonts w:hint="default" w:asciiTheme="minorHAnsi" w:hAnsiTheme="minorHAnsi" w:cstheme="minorHAnsi"/>
                <w:lang w:val="sr-Latn-RS"/>
              </w:rPr>
              <w:t>100</w:t>
            </w:r>
          </w:p>
          <w:p w14:paraId="56134CC3">
            <w:pPr>
              <w:rPr>
                <w:rFonts w:hint="default" w:asciiTheme="minorHAnsi" w:hAnsiTheme="minorHAnsi" w:cstheme="minorHAnsi"/>
                <w:b/>
                <w:lang w:val="sr-Latn-RS"/>
              </w:rPr>
            </w:pPr>
            <w:r>
              <w:rPr>
                <w:rFonts w:asciiTheme="minorHAnsi" w:hAnsiTheme="minorHAnsi" w:cstheme="minorHAnsi"/>
                <w:lang w:val="en-US"/>
              </w:rPr>
              <w:t xml:space="preserve">Number of teaching/training hours: </w:t>
            </w:r>
            <w:r>
              <w:rPr>
                <w:rFonts w:hint="default" w:asciiTheme="minorHAnsi" w:hAnsiTheme="minorHAnsi" w:cstheme="minorHAnsi"/>
                <w:lang w:val="sr-Latn-RS"/>
              </w:rPr>
              <w:t>8</w:t>
            </w:r>
          </w:p>
        </w:tc>
      </w:tr>
      <w:tr w14:paraId="4D3E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1547" w:hRule="atLeast"/>
        </w:trPr>
        <w:tc>
          <w:tcPr>
            <w:tcW w:w="9288" w:type="dxa"/>
            <w:shd w:val="clear" w:color="auto" w:fill="auto"/>
          </w:tcPr>
          <w:p w14:paraId="13BD445F">
            <w:pPr>
              <w:rPr>
                <w:rFonts w:asciiTheme="minorHAnsi" w:hAnsiTheme="minorHAnsi" w:cstheme="minorHAnsi"/>
                <w:lang w:val="en-US"/>
              </w:rPr>
            </w:pPr>
            <w:r>
              <w:rPr>
                <w:rFonts w:asciiTheme="minorHAnsi" w:hAnsiTheme="minorHAnsi" w:cstheme="minorHAnsi"/>
                <w:lang w:val="en-US"/>
              </w:rPr>
              <w:t xml:space="preserve">Overall objectives of the mobility: </w:t>
            </w:r>
          </w:p>
        </w:tc>
      </w:tr>
      <w:tr w14:paraId="22F2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1559" w:hRule="atLeast"/>
        </w:trPr>
        <w:tc>
          <w:tcPr>
            <w:tcW w:w="9288" w:type="dxa"/>
            <w:shd w:val="clear" w:color="auto" w:fill="auto"/>
          </w:tcPr>
          <w:p w14:paraId="61612323">
            <w:pPr>
              <w:rPr>
                <w:rFonts w:asciiTheme="minorHAnsi" w:hAnsiTheme="minorHAnsi" w:cstheme="minorHAnsi"/>
                <w:lang w:val="en-US"/>
              </w:rPr>
            </w:pPr>
            <w:r>
              <w:rPr>
                <w:rFonts w:asciiTheme="minorHAnsi" w:hAnsiTheme="minorHAnsi" w:cstheme="minorHAnsi"/>
                <w:lang w:val="en-US"/>
              </w:rPr>
              <w:t xml:space="preserve">Contents of teaching/training programme: </w:t>
            </w:r>
          </w:p>
        </w:tc>
      </w:tr>
      <w:tr w14:paraId="6047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3440" w:hRule="atLeast"/>
        </w:trPr>
        <w:tc>
          <w:tcPr>
            <w:tcW w:w="9288" w:type="dxa"/>
            <w:shd w:val="clear" w:color="auto" w:fill="auto"/>
          </w:tcPr>
          <w:p w14:paraId="6E08A8E0">
            <w:pPr>
              <w:rPr>
                <w:rFonts w:asciiTheme="minorHAnsi" w:hAnsiTheme="minorHAnsi" w:cstheme="minorHAnsi"/>
                <w:lang w:val="en-US"/>
              </w:rPr>
            </w:pPr>
            <w:r>
              <w:rPr>
                <w:rFonts w:asciiTheme="minorHAnsi" w:hAnsiTheme="minorHAnsi" w:cstheme="minorHAnsi"/>
                <w:lang w:val="en-US"/>
              </w:rPr>
              <w:t>Plan of activities during mobility (add/remove days as required)</w:t>
            </w:r>
          </w:p>
          <w:p w14:paraId="56AF022E">
            <w:pPr>
              <w:rPr>
                <w:rFonts w:asciiTheme="minorHAnsi" w:hAnsiTheme="minorHAnsi" w:cstheme="minorHAnsi"/>
                <w:lang w:val="en-US"/>
              </w:rPr>
            </w:pPr>
            <w:r>
              <w:rPr>
                <w:rFonts w:asciiTheme="minorHAnsi" w:hAnsiTheme="minorHAnsi" w:cstheme="minorHAnsi"/>
                <w:lang w:val="en-US"/>
              </w:rPr>
              <w:t xml:space="preserve">Day 1: </w:t>
            </w:r>
          </w:p>
          <w:p w14:paraId="5D6C230E">
            <w:pPr>
              <w:rPr>
                <w:rFonts w:asciiTheme="minorHAnsi" w:hAnsiTheme="minorHAnsi" w:cstheme="minorHAnsi"/>
                <w:lang w:val="en-US"/>
              </w:rPr>
            </w:pPr>
          </w:p>
          <w:p w14:paraId="02655CBB">
            <w:pPr>
              <w:rPr>
                <w:rFonts w:asciiTheme="minorHAnsi" w:hAnsiTheme="minorHAnsi" w:cstheme="minorHAnsi"/>
                <w:lang w:val="en-US"/>
              </w:rPr>
            </w:pPr>
            <w:r>
              <w:rPr>
                <w:rFonts w:asciiTheme="minorHAnsi" w:hAnsiTheme="minorHAnsi" w:cstheme="minorHAnsi"/>
                <w:lang w:val="en-US"/>
              </w:rPr>
              <w:t xml:space="preserve">Day 2: </w:t>
            </w:r>
          </w:p>
          <w:p w14:paraId="36C20B7B">
            <w:pPr>
              <w:rPr>
                <w:rFonts w:asciiTheme="minorHAnsi" w:hAnsiTheme="minorHAnsi" w:cstheme="minorHAnsi"/>
                <w:lang w:val="en-US"/>
              </w:rPr>
            </w:pPr>
          </w:p>
          <w:p w14:paraId="5AD3CF7C">
            <w:pPr>
              <w:rPr>
                <w:rFonts w:asciiTheme="minorHAnsi" w:hAnsiTheme="minorHAnsi" w:cstheme="minorHAnsi"/>
                <w:lang w:val="en-US"/>
              </w:rPr>
            </w:pPr>
            <w:r>
              <w:rPr>
                <w:rFonts w:asciiTheme="minorHAnsi" w:hAnsiTheme="minorHAnsi" w:cstheme="minorHAnsi"/>
                <w:lang w:val="en-US"/>
              </w:rPr>
              <w:t xml:space="preserve">Day 3: </w:t>
            </w:r>
          </w:p>
          <w:p w14:paraId="1598297C">
            <w:pPr>
              <w:rPr>
                <w:rFonts w:asciiTheme="minorHAnsi" w:hAnsiTheme="minorHAnsi" w:cstheme="minorHAnsi"/>
                <w:lang w:val="en-US"/>
              </w:rPr>
            </w:pPr>
          </w:p>
          <w:p w14:paraId="414231D4">
            <w:pPr>
              <w:rPr>
                <w:rFonts w:asciiTheme="minorHAnsi" w:hAnsiTheme="minorHAnsi" w:cstheme="minorHAnsi"/>
                <w:lang w:val="en-US"/>
              </w:rPr>
            </w:pPr>
            <w:r>
              <w:rPr>
                <w:rFonts w:asciiTheme="minorHAnsi" w:hAnsiTheme="minorHAnsi" w:cstheme="minorHAnsi"/>
                <w:lang w:val="en-US"/>
              </w:rPr>
              <w:t xml:space="preserve">Day 4: </w:t>
            </w:r>
          </w:p>
          <w:p w14:paraId="74D8A3F1">
            <w:pPr>
              <w:rPr>
                <w:rFonts w:asciiTheme="minorHAnsi" w:hAnsiTheme="minorHAnsi" w:cstheme="minorHAnsi"/>
                <w:lang w:val="en-US"/>
              </w:rPr>
            </w:pPr>
          </w:p>
          <w:p w14:paraId="043F2B28">
            <w:pPr>
              <w:rPr>
                <w:rFonts w:asciiTheme="minorHAnsi" w:hAnsiTheme="minorHAnsi" w:cstheme="minorHAnsi"/>
                <w:sz w:val="22"/>
                <w:szCs w:val="22"/>
                <w:lang w:val="en-US"/>
              </w:rPr>
            </w:pPr>
            <w:r>
              <w:rPr>
                <w:rFonts w:asciiTheme="minorHAnsi" w:hAnsiTheme="minorHAnsi" w:cstheme="minorHAnsi"/>
                <w:lang w:val="en-US"/>
              </w:rPr>
              <w:t>Day 5:</w:t>
            </w:r>
            <w:r>
              <w:rPr>
                <w:rFonts w:asciiTheme="minorHAnsi" w:hAnsiTheme="minorHAnsi" w:cstheme="minorHAnsi"/>
                <w:sz w:val="22"/>
                <w:szCs w:val="22"/>
                <w:lang w:val="en-US"/>
              </w:rPr>
              <w:t xml:space="preserve"> </w:t>
            </w:r>
          </w:p>
        </w:tc>
      </w:tr>
      <w:tr w14:paraId="49E6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1078" w:hRule="atLeast"/>
        </w:trPr>
        <w:tc>
          <w:tcPr>
            <w:tcW w:w="9288" w:type="dxa"/>
            <w:shd w:val="clear" w:color="auto" w:fill="auto"/>
          </w:tcPr>
          <w:p w14:paraId="1480B161">
            <w:pPr>
              <w:rPr>
                <w:rFonts w:asciiTheme="minorHAnsi" w:hAnsiTheme="minorHAnsi" w:cstheme="minorHAnsi"/>
                <w:lang w:val="en-US"/>
              </w:rPr>
            </w:pPr>
            <w:r>
              <w:rPr>
                <w:rFonts w:asciiTheme="minorHAnsi" w:hAnsiTheme="minorHAnsi" w:cstheme="minorHAnsi"/>
                <w:lang w:val="en-US"/>
              </w:rPr>
              <w:t xml:space="preserve">Expected results and added value of mobility for the host institution: </w:t>
            </w:r>
          </w:p>
        </w:tc>
      </w:tr>
      <w:tr w14:paraId="5913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1134" w:hRule="atLeast"/>
        </w:trPr>
        <w:tc>
          <w:tcPr>
            <w:tcW w:w="9288" w:type="dxa"/>
            <w:shd w:val="clear" w:color="auto" w:fill="auto"/>
          </w:tcPr>
          <w:p w14:paraId="2ED66D02">
            <w:pPr>
              <w:rPr>
                <w:rFonts w:asciiTheme="minorHAnsi" w:hAnsiTheme="minorHAnsi" w:cstheme="minorHAnsi"/>
                <w:lang w:val="en-US"/>
              </w:rPr>
            </w:pPr>
            <w:r>
              <w:rPr>
                <w:rFonts w:asciiTheme="minorHAnsi" w:hAnsiTheme="minorHAnsi" w:cstheme="minorHAnsi"/>
                <w:lang w:val="en-US"/>
              </w:rPr>
              <w:t xml:space="preserve">Expected results and added value of mobility for the home institution: </w:t>
            </w:r>
          </w:p>
        </w:tc>
      </w:tr>
      <w:tr w14:paraId="2448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1111" w:hRule="atLeast"/>
        </w:trPr>
        <w:tc>
          <w:tcPr>
            <w:tcW w:w="9288" w:type="dxa"/>
            <w:shd w:val="clear" w:color="auto" w:fill="auto"/>
          </w:tcPr>
          <w:p w14:paraId="3331B4FA">
            <w:pPr>
              <w:rPr>
                <w:rFonts w:asciiTheme="minorHAnsi" w:hAnsiTheme="minorHAnsi" w:cstheme="minorHAnsi"/>
                <w:lang w:val="en-US"/>
              </w:rPr>
            </w:pPr>
            <w:r>
              <w:rPr>
                <w:rFonts w:asciiTheme="minorHAnsi" w:hAnsiTheme="minorHAnsi" w:cstheme="minorHAnsi"/>
                <w:lang w:val="en-US"/>
              </w:rPr>
              <w:t xml:space="preserve">Expected results and added value of mobility for the staff member: </w:t>
            </w:r>
          </w:p>
        </w:tc>
      </w:tr>
    </w:tbl>
    <w:p w14:paraId="68B3A4C8">
      <w:pPr>
        <w:rPr>
          <w:rFonts w:ascii="Tahoma" w:hAnsi="Tahoma" w:cs="Tahoma"/>
          <w:b/>
          <w:sz w:val="20"/>
          <w:szCs w:val="20"/>
          <w:lang w:val="en-US"/>
        </w:rPr>
      </w:pPr>
    </w:p>
    <w:p w14:paraId="0327A83D">
      <w:pPr>
        <w:jc w:val="both"/>
        <w:rPr>
          <w:i/>
          <w:lang w:val="en-US"/>
        </w:rPr>
      </w:pPr>
    </w:p>
    <w:p w14:paraId="1D7E7082">
      <w:pPr>
        <w:jc w:val="both"/>
        <w:rPr>
          <w:lang w:val="en-US"/>
        </w:rPr>
      </w:pPr>
      <w:r>
        <w:rPr>
          <w:lang w:val="en-US"/>
        </w:rPr>
        <w:t>The signatories of this document confirm that the document is original and authentic, as well as that the above mobility programme has mutually been agreed. The final approval of mobility programme by the Host Institution is conditional on awarding the applicant with an Erasmus+ grant by the Home Institution.</w:t>
      </w:r>
    </w:p>
    <w:p w14:paraId="69ABA8E0">
      <w:pPr>
        <w:rPr>
          <w:b/>
          <w:lang w:val="en-US"/>
        </w:rPr>
      </w:pPr>
    </w:p>
    <w:p w14:paraId="7675874A">
      <w:pPr>
        <w:rPr>
          <w:b/>
          <w:lang w:val="en-US"/>
        </w:rPr>
      </w:pPr>
    </w:p>
    <w:p w14:paraId="4408411E">
      <w:pPr>
        <w:rPr>
          <w:b/>
          <w:lang w:val="en-US"/>
        </w:rPr>
      </w:pPr>
      <w:r>
        <w:rPr>
          <w:b/>
          <w:lang w:val="en-US"/>
        </w:rPr>
        <w:t xml:space="preserve">Date: </w:t>
      </w:r>
      <w:r>
        <w:rPr>
          <w:b/>
          <w:lang w:val="en-US"/>
        </w:rPr>
        <w:tab/>
      </w:r>
      <w:r>
        <w:rPr>
          <w:i/>
          <w:lang w:val="en-US"/>
        </w:rPr>
        <w:t>dd/mm/</w:t>
      </w:r>
      <w:r>
        <w:rPr>
          <w:lang w:val="en-US"/>
        </w:rPr>
        <w:t>20xx</w:t>
      </w:r>
    </w:p>
    <w:p w14:paraId="25D02CAD">
      <w:pPr>
        <w:rPr>
          <w:b/>
          <w:lang w:val="en-US"/>
        </w:rPr>
      </w:pPr>
    </w:p>
    <w:p w14:paraId="372B828D">
      <w:pPr>
        <w:rPr>
          <w:b/>
          <w:lang w:val="en-US"/>
        </w:rPr>
      </w:pPr>
      <w:r>
        <w:rPr>
          <w:b/>
          <w:lang w:val="en-US"/>
        </w:rPr>
        <w:t xml:space="preserve">Signature of the applicant: </w:t>
      </w:r>
    </w:p>
    <w:p w14:paraId="008BA261">
      <w:pPr>
        <w:rPr>
          <w:b/>
          <w:lang w:val="en-US"/>
        </w:rPr>
      </w:pPr>
    </w:p>
    <w:p w14:paraId="56B0E145">
      <w:pPr>
        <w:rPr>
          <w:lang w:val="en-US"/>
        </w:rPr>
      </w:pPr>
      <w:r>
        <w:rPr>
          <w:lang w:val="en-US"/>
        </w:rPr>
        <w:t>__________________________________</w:t>
      </w:r>
    </w:p>
    <w:p w14:paraId="29C0C4E6">
      <w:pPr>
        <w:rPr>
          <w:lang w:val="en-US"/>
        </w:rPr>
      </w:pPr>
    </w:p>
    <w:sectPr>
      <w:headerReference r:id="rId5" w:type="first"/>
      <w:pgSz w:w="11906" w:h="16838"/>
      <w:pgMar w:top="1701" w:right="1134" w:bottom="851" w:left="1418" w:header="0" w:footer="28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
    <w:altName w:val="Times New Roman"/>
    <w:panose1 w:val="00000000000000000000"/>
    <w:charset w:val="00"/>
    <w:family w:val="roman"/>
    <w:pitch w:val="default"/>
    <w:sig w:usb0="00000000" w:usb1="00000000" w:usb2="00000000" w:usb3="00000000" w:csb0="00000000" w:csb1="00000000"/>
  </w:font>
  <w:font w:name="Microsoft New Tai Lue">
    <w:panose1 w:val="020B0502040204020203"/>
    <w:charset w:val="00"/>
    <w:family w:val="swiss"/>
    <w:pitch w:val="default"/>
    <w:sig w:usb0="00000003" w:usb1="00000000" w:usb2="8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DE4A">
    <w:pPr>
      <w:pStyle w:val="6"/>
      <w:rPr>
        <w:sz w:val="20"/>
        <w:lang w:val="en-US" w:eastAsia="en-US"/>
      </w:rPr>
    </w:pPr>
  </w:p>
  <w:p w14:paraId="623BA803">
    <w:pPr>
      <w:pStyle w:val="6"/>
    </w:pPr>
    <w:r>
      <w:rPr>
        <w:lang w:val="en-US" w:eastAsia="en-US"/>
      </w:rPr>
      <w:drawing>
        <wp:anchor distT="0" distB="0" distL="114300" distR="114300" simplePos="0" relativeHeight="251659264" behindDoc="0" locked="0" layoutInCell="1" allowOverlap="1">
          <wp:simplePos x="0" y="0"/>
          <wp:positionH relativeFrom="column">
            <wp:posOffset>0</wp:posOffset>
          </wp:positionH>
          <wp:positionV relativeFrom="paragraph">
            <wp:posOffset>66040</wp:posOffset>
          </wp:positionV>
          <wp:extent cx="2134235" cy="6096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086" cy="609600"/>
                  </a:xfrm>
                  <a:prstGeom prst="rect">
                    <a:avLst/>
                  </a:prstGeom>
                </pic:spPr>
              </pic:pic>
            </a:graphicData>
          </a:graphic>
        </wp:anchor>
      </w:drawing>
    </w:r>
    <w:r>
      <w:rPr>
        <w:sz w:val="20"/>
        <w:lang w:val="en-US" w:eastAsia="en-US"/>
      </w:rPr>
      <w:tab/>
    </w:r>
    <w:r>
      <w:rPr>
        <w:sz w:val="20"/>
        <w:lang w:val="en-US"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6554A"/>
    <w:multiLevelType w:val="multilevel"/>
    <w:tmpl w:val="4106554A"/>
    <w:lvl w:ilvl="0" w:tentative="0">
      <w:start w:val="1"/>
      <w:numFmt w:val="bullet"/>
      <w:lvlText w:val="◻"/>
      <w:lvlJc w:val="left"/>
      <w:pPr>
        <w:ind w:left="720" w:hanging="360"/>
      </w:pPr>
      <w:rPr>
        <w:rFonts w:hint="default" w:ascii="Microsoft New Tai Lue" w:hAnsi="Microsoft New Tai Lu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31"/>
    <w:rsid w:val="0001389A"/>
    <w:rsid w:val="000271B5"/>
    <w:rsid w:val="0005478E"/>
    <w:rsid w:val="0009267A"/>
    <w:rsid w:val="000B7DE9"/>
    <w:rsid w:val="000C7C93"/>
    <w:rsid w:val="000D5C94"/>
    <w:rsid w:val="000E5893"/>
    <w:rsid w:val="00120B8A"/>
    <w:rsid w:val="00176086"/>
    <w:rsid w:val="00184B31"/>
    <w:rsid w:val="001A6A72"/>
    <w:rsid w:val="001C3E35"/>
    <w:rsid w:val="001E3188"/>
    <w:rsid w:val="001F5806"/>
    <w:rsid w:val="00207406"/>
    <w:rsid w:val="00246635"/>
    <w:rsid w:val="00257860"/>
    <w:rsid w:val="00267886"/>
    <w:rsid w:val="002D73E1"/>
    <w:rsid w:val="002E286B"/>
    <w:rsid w:val="002F6B6F"/>
    <w:rsid w:val="002F7B12"/>
    <w:rsid w:val="003335DC"/>
    <w:rsid w:val="00350F63"/>
    <w:rsid w:val="0035766E"/>
    <w:rsid w:val="003666CB"/>
    <w:rsid w:val="003868AB"/>
    <w:rsid w:val="003908DA"/>
    <w:rsid w:val="003A4045"/>
    <w:rsid w:val="00422167"/>
    <w:rsid w:val="0042323B"/>
    <w:rsid w:val="004F2131"/>
    <w:rsid w:val="004F674C"/>
    <w:rsid w:val="00505C9E"/>
    <w:rsid w:val="00515CA1"/>
    <w:rsid w:val="00544043"/>
    <w:rsid w:val="00567D9D"/>
    <w:rsid w:val="0059370B"/>
    <w:rsid w:val="005962B2"/>
    <w:rsid w:val="005E61C8"/>
    <w:rsid w:val="00612230"/>
    <w:rsid w:val="00644748"/>
    <w:rsid w:val="00656D04"/>
    <w:rsid w:val="0066576E"/>
    <w:rsid w:val="006719A9"/>
    <w:rsid w:val="006D1801"/>
    <w:rsid w:val="006E36D4"/>
    <w:rsid w:val="006F22D2"/>
    <w:rsid w:val="006F602C"/>
    <w:rsid w:val="00702ADC"/>
    <w:rsid w:val="007272C4"/>
    <w:rsid w:val="0073581A"/>
    <w:rsid w:val="00764404"/>
    <w:rsid w:val="0079008B"/>
    <w:rsid w:val="007B6167"/>
    <w:rsid w:val="007D095D"/>
    <w:rsid w:val="007D3CE8"/>
    <w:rsid w:val="00817007"/>
    <w:rsid w:val="00834926"/>
    <w:rsid w:val="0085148B"/>
    <w:rsid w:val="0087113B"/>
    <w:rsid w:val="00896A85"/>
    <w:rsid w:val="008B35B4"/>
    <w:rsid w:val="008B4E5D"/>
    <w:rsid w:val="009106C1"/>
    <w:rsid w:val="0091637B"/>
    <w:rsid w:val="00925B18"/>
    <w:rsid w:val="009348D2"/>
    <w:rsid w:val="00960CC1"/>
    <w:rsid w:val="00975335"/>
    <w:rsid w:val="00A71708"/>
    <w:rsid w:val="00A84E50"/>
    <w:rsid w:val="00B24290"/>
    <w:rsid w:val="00B45042"/>
    <w:rsid w:val="00B540B3"/>
    <w:rsid w:val="00B617B8"/>
    <w:rsid w:val="00B80A4A"/>
    <w:rsid w:val="00B84569"/>
    <w:rsid w:val="00B84CB5"/>
    <w:rsid w:val="00BA020A"/>
    <w:rsid w:val="00BA095A"/>
    <w:rsid w:val="00BA1DE0"/>
    <w:rsid w:val="00BB43BD"/>
    <w:rsid w:val="00BB555E"/>
    <w:rsid w:val="00BC149F"/>
    <w:rsid w:val="00BF7B88"/>
    <w:rsid w:val="00C2745D"/>
    <w:rsid w:val="00C528C0"/>
    <w:rsid w:val="00C73CB4"/>
    <w:rsid w:val="00C76A63"/>
    <w:rsid w:val="00C944EB"/>
    <w:rsid w:val="00CD0B4C"/>
    <w:rsid w:val="00D03C20"/>
    <w:rsid w:val="00D63AEE"/>
    <w:rsid w:val="00D926F4"/>
    <w:rsid w:val="00DE4B87"/>
    <w:rsid w:val="00E31DA1"/>
    <w:rsid w:val="00E52665"/>
    <w:rsid w:val="00E60DC0"/>
    <w:rsid w:val="00E76FEE"/>
    <w:rsid w:val="00E84F51"/>
    <w:rsid w:val="00EA097C"/>
    <w:rsid w:val="00EA5630"/>
    <w:rsid w:val="00EE4ECC"/>
    <w:rsid w:val="00EF0E1A"/>
    <w:rsid w:val="00F45F21"/>
    <w:rsid w:val="00F5746B"/>
    <w:rsid w:val="00F63E07"/>
    <w:rsid w:val="57977FF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Tahoma" w:hAnsi="Tahoma" w:cs="Tahoma"/>
      <w:sz w:val="16"/>
      <w:szCs w:val="16"/>
    </w:rPr>
  </w:style>
  <w:style w:type="paragraph" w:styleId="5">
    <w:name w:val="footer"/>
    <w:basedOn w:val="1"/>
    <w:link w:val="11"/>
    <w:unhideWhenUsed/>
    <w:uiPriority w:val="99"/>
    <w:pPr>
      <w:tabs>
        <w:tab w:val="center" w:pos="4252"/>
        <w:tab w:val="right" w:pos="8504"/>
      </w:tabs>
    </w:pPr>
  </w:style>
  <w:style w:type="paragraph" w:styleId="6">
    <w:name w:val="header"/>
    <w:basedOn w:val="1"/>
    <w:link w:val="9"/>
    <w:uiPriority w:val="0"/>
    <w:pPr>
      <w:tabs>
        <w:tab w:val="center" w:pos="4252"/>
        <w:tab w:val="right" w:pos="8504"/>
      </w:tabs>
    </w:pPr>
  </w:style>
  <w:style w:type="character" w:styleId="7">
    <w:name w:val="Hyperlink"/>
    <w:basedOn w:val="2"/>
    <w:uiPriority w:val="0"/>
    <w:rPr>
      <w:color w:val="0000FF"/>
      <w:u w:val="single"/>
    </w:rPr>
  </w:style>
  <w:style w:type="table" w:styleId="8">
    <w:name w:val="Table Grid"/>
    <w:basedOn w:val="3"/>
    <w:uiPriority w:val="59"/>
    <w:pPr>
      <w:spacing w:after="0" w:line="240" w:lineRule="auto"/>
    </w:pPr>
    <w:rPr>
      <w:rFonts w:ascii="Times New Roman" w:hAnsi="Times New Roman" w:eastAsia="Times New Roman" w:cs="Times New Roman"/>
      <w:sz w:val="20"/>
      <w:szCs w:val="20"/>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er Char"/>
    <w:basedOn w:val="2"/>
    <w:link w:val="6"/>
    <w:uiPriority w:val="0"/>
    <w:rPr>
      <w:rFonts w:ascii="Times New Roman" w:hAnsi="Times New Roman" w:eastAsia="Times New Roman" w:cs="Times New Roman"/>
      <w:sz w:val="24"/>
      <w:szCs w:val="24"/>
      <w:lang w:eastAsia="es-ES"/>
    </w:rPr>
  </w:style>
  <w:style w:type="character" w:customStyle="1" w:styleId="10">
    <w:name w:val="Balloon Text Char"/>
    <w:basedOn w:val="2"/>
    <w:link w:val="4"/>
    <w:semiHidden/>
    <w:uiPriority w:val="99"/>
    <w:rPr>
      <w:rFonts w:ascii="Tahoma" w:hAnsi="Tahoma" w:eastAsia="Times New Roman" w:cs="Tahoma"/>
      <w:sz w:val="16"/>
      <w:szCs w:val="16"/>
      <w:lang w:eastAsia="es-ES"/>
    </w:rPr>
  </w:style>
  <w:style w:type="character" w:customStyle="1" w:styleId="11">
    <w:name w:val="Footer Char"/>
    <w:basedOn w:val="2"/>
    <w:link w:val="5"/>
    <w:uiPriority w:val="99"/>
    <w:rPr>
      <w:rFonts w:ascii="Times New Roman" w:hAnsi="Times New Roman" w:eastAsia="Times New Roman" w:cs="Times New Roman"/>
      <w:sz w:val="24"/>
      <w:szCs w:val="24"/>
      <w:lang w:eastAsia="es-ES"/>
    </w:rPr>
  </w:style>
  <w:style w:type="character" w:customStyle="1" w:styleId="12">
    <w:name w:val="fontstyle01"/>
    <w:basedOn w:val="2"/>
    <w:uiPriority w:val="0"/>
    <w:rPr>
      <w:rFonts w:hint="default" w:ascii="TimesNewRoman" w:hAnsi="TimesNewRoman"/>
      <w:color w:val="000000"/>
      <w:sz w:val="24"/>
      <w:szCs w:val="24"/>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285</Words>
  <Characters>1627</Characters>
  <Lines>13</Lines>
  <Paragraphs>3</Paragraphs>
  <TotalTime>5</TotalTime>
  <ScaleCrop>false</ScaleCrop>
  <LinksUpToDate>false</LinksUpToDate>
  <CharactersWithSpaces>1909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2019-12-10T17:20:00Z</dcterms:created>
  <dc:creator>Yoana Naydenova Naydenova</dc:creator>
  <cp:lastModifiedBy>Katarina Tomić</cp:lastModifiedBy>
  <cp:lastPrinted>2017-03-31T07:38:00Z</cp:lastPrinted>
  <dcterms:modified xsi:type="dcterms:W3CDTF">2025-01-29T13:10:53Z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09C27C1883E34443A09EBD935C994D37_12</vt:lpwstr>
  </property>
</Properties>
</file>